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内核版本</w:t>
      </w:r>
    </w:p>
    <w:p>
      <w:pPr>
        <w:rPr>
          <w:rFonts w:hint="eastAsia"/>
          <w:lang w:val="en-US" w:eastAsia="zh-CN"/>
        </w:rPr>
      </w:pPr>
    </w:p>
    <w:p>
      <w:r>
        <w:drawing>
          <wp:inline distT="0" distB="0" distL="114300" distR="114300">
            <wp:extent cx="5273675" cy="308610"/>
            <wp:effectExtent l="0" t="0" r="952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3086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内核config</w:t>
      </w:r>
    </w:p>
    <w:p>
      <w:r>
        <w:drawing>
          <wp:inline distT="0" distB="0" distL="114300" distR="114300">
            <wp:extent cx="5269865" cy="2494280"/>
            <wp:effectExtent l="0" t="0" r="63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69865" cy="249428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Debug config</w:t>
      </w:r>
    </w:p>
    <w:p>
      <w:pPr>
        <w:rPr>
          <w:rFonts w:hint="default"/>
          <w:lang w:val="en-US" w:eastAsia="zh-CN"/>
        </w:rPr>
      </w:pPr>
      <w:r>
        <w:drawing>
          <wp:inline distT="0" distB="0" distL="114300" distR="114300">
            <wp:extent cx="5272405" cy="2733040"/>
            <wp:effectExtent l="0" t="0" r="1079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272405" cy="2733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NVMeoF</w:t>
      </w:r>
    </w:p>
    <w:p>
      <w:pPr>
        <w:pStyle w:val="3"/>
        <w:bidi w:val="0"/>
        <w:rPr>
          <w:rFonts w:hint="eastAsia"/>
          <w:lang w:val="en-US" w:eastAsia="zh-CN"/>
        </w:rPr>
      </w:pPr>
      <w:r>
        <w:rPr>
          <w:rFonts w:hint="eastAsia"/>
          <w:lang w:val="en-US" w:eastAsia="zh-CN"/>
        </w:rPr>
        <w:t>NVMeoF 队列结构</w:t>
      </w:r>
    </w:p>
    <w:p>
      <w:pPr>
        <w:bidi w:val="0"/>
        <w:rPr>
          <w:rFonts w:hint="eastAsia"/>
          <w:lang w:val="en-US" w:eastAsia="zh-CN"/>
        </w:rPr>
      </w:pPr>
      <w:r>
        <w:rPr>
          <w:rFonts w:hint="eastAsia"/>
          <w:lang w:val="en-US" w:eastAsia="zh-CN"/>
        </w:rPr>
        <w:t>NVMeoF 将 NVMe 队列映射到 RDMA 队列（Queue Pairs）上，映射过程如图</w:t>
      </w:r>
    </w:p>
    <w:p>
      <w:pPr>
        <w:bidi w:val="0"/>
        <w:rPr>
          <w:rFonts w:hint="eastAsia"/>
          <w:lang w:val="en-US" w:eastAsia="zh-CN"/>
        </w:rPr>
      </w:pPr>
      <w:r>
        <w:rPr>
          <w:rFonts w:hint="eastAsia"/>
          <w:lang w:val="en-US" w:eastAsia="zh-CN"/>
        </w:rPr>
        <w:t>所示：</w:t>
      </w:r>
    </w:p>
    <w:p>
      <w:pPr>
        <w:bidi w:val="0"/>
        <w:rPr>
          <w:rFonts w:hint="eastAsia"/>
          <w:lang w:val="en-US" w:eastAsia="zh-CN"/>
        </w:rPr>
      </w:pPr>
      <w:r>
        <w:rPr>
          <w:rFonts w:hint="eastAsia"/>
          <w:lang w:val="en-US" w:eastAsia="zh-CN"/>
        </w:rPr>
        <w:t>Host 端 RINC 将 NVMe SQE（Submission Queue Entry）封装成网络命令包，</w:t>
      </w:r>
    </w:p>
    <w:p>
      <w:pPr>
        <w:bidi w:val="0"/>
        <w:rPr>
          <w:rFonts w:hint="eastAsia"/>
          <w:lang w:val="en-US" w:eastAsia="zh-CN"/>
        </w:rPr>
      </w:pPr>
      <w:r>
        <w:rPr>
          <w:rFonts w:hint="eastAsia"/>
          <w:lang w:val="en-US" w:eastAsia="zh-CN"/>
        </w:rPr>
        <w:t>作为 RDMA 报文的内容（payload），通过 RDMA 传输到 Target 端；Target 端的</w:t>
      </w:r>
    </w:p>
    <w:p>
      <w:pPr>
        <w:bidi w:val="0"/>
        <w:rPr>
          <w:rFonts w:hint="eastAsia"/>
          <w:lang w:val="en-US" w:eastAsia="zh-CN"/>
        </w:rPr>
      </w:pPr>
      <w:r>
        <w:rPr>
          <w:rFonts w:hint="eastAsia"/>
          <w:lang w:val="en-US" w:eastAsia="zh-CN"/>
        </w:rPr>
        <w:t>RNIC 解包后，将 SQE 和数据放入 Target 端主机的内存中，随后 Target 处理 NVMe</w:t>
      </w:r>
    </w:p>
    <w:p>
      <w:pPr>
        <w:bidi w:val="0"/>
        <w:rPr>
          <w:rFonts w:hint="eastAsia"/>
          <w:lang w:val="en-US" w:eastAsia="zh-CN"/>
        </w:rPr>
      </w:pPr>
      <w:r>
        <w:rPr>
          <w:rFonts w:hint="eastAsia"/>
          <w:lang w:val="en-US" w:eastAsia="zh-CN"/>
        </w:rPr>
        <w:t>命令和数据；处理完之后，将 NVMe CE（Completion Entry）封装成 RDMA 响应</w:t>
      </w:r>
    </w:p>
    <w:p>
      <w:pPr>
        <w:bidi w:val="0"/>
        <w:rPr>
          <w:rFonts w:hint="eastAsia"/>
          <w:lang w:val="en-US" w:eastAsia="zh-CN"/>
        </w:rPr>
      </w:pPr>
      <w:r>
        <w:rPr>
          <w:rFonts w:hint="eastAsia"/>
          <w:lang w:val="en-US" w:eastAsia="zh-CN"/>
        </w:rPr>
        <w:t>（Response）包，放入 RDMA 完成队列中，返回给 Host 端。</w:t>
      </w:r>
    </w:p>
    <w:p>
      <w:pPr>
        <w:bidi w:val="0"/>
      </w:pPr>
      <w:r>
        <w:drawing>
          <wp:inline distT="0" distB="0" distL="114300" distR="114300">
            <wp:extent cx="4729480" cy="1145540"/>
            <wp:effectExtent l="0" t="0" r="7620" b="1016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7"/>
                    <a:stretch>
                      <a:fillRect/>
                    </a:stretch>
                  </pic:blipFill>
                  <pic:spPr>
                    <a:xfrm>
                      <a:off x="0" y="0"/>
                      <a:ext cx="4729480" cy="11455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NVMeoF 的提交队列（SQ）和完成队列（CQ）是基于消息的，而不是 NVMe</w:t>
      </w:r>
    </w:p>
    <w:p>
      <w:pPr>
        <w:bidi w:val="0"/>
        <w:rPr>
          <w:rFonts w:hint="eastAsia"/>
          <w:lang w:val="en-US" w:eastAsia="zh-CN"/>
        </w:rPr>
      </w:pPr>
      <w:r>
        <w:rPr>
          <w:rFonts w:hint="eastAsia"/>
          <w:lang w:val="en-US" w:eastAsia="zh-CN"/>
        </w:rPr>
        <w:t>中基于内存的队列。因此，在 NVMeoF 中，不再使用门铃寄存器。在 NVMeoF 中，</w:t>
      </w:r>
    </w:p>
    <w:p>
      <w:pPr>
        <w:bidi w:val="0"/>
        <w:rPr>
          <w:rFonts w:hint="eastAsia"/>
          <w:lang w:val="en-US" w:eastAsia="zh-CN"/>
        </w:rPr>
      </w:pPr>
      <w:r>
        <w:rPr>
          <w:rFonts w:hint="eastAsia"/>
          <w:lang w:val="en-US" w:eastAsia="zh-CN"/>
        </w:rPr>
        <w:t>Host 和 NVMe 控制器之间传输封装的通道是单向的。Host 通过 Connect 命令在建</w:t>
      </w:r>
    </w:p>
    <w:p>
      <w:pPr>
        <w:bidi w:val="0"/>
        <w:rPr>
          <w:rFonts w:hint="eastAsia"/>
          <w:lang w:val="en-US" w:eastAsia="zh-CN"/>
        </w:rPr>
      </w:pPr>
      <w:r>
        <w:rPr>
          <w:rFonts w:hint="eastAsia"/>
          <w:lang w:val="en-US" w:eastAsia="zh-CN"/>
        </w:rPr>
        <w:t>立连接之初就成对的创建了 SQ 和 CQ。Host 利用 SQ 将命令封装发送给控制器，</w:t>
      </w:r>
    </w:p>
    <w:p>
      <w:pPr>
        <w:bidi w:val="0"/>
        <w:rPr>
          <w:rFonts w:hint="eastAsia"/>
          <w:lang w:val="en-US" w:eastAsia="zh-CN"/>
        </w:rPr>
      </w:pPr>
      <w:r>
        <w:rPr>
          <w:rFonts w:hint="eastAsia"/>
          <w:lang w:val="en-US" w:eastAsia="zh-CN"/>
        </w:rPr>
        <w:t>NVMe 控制器利用 CQ 将应答封装返回 Host。</w:t>
      </w:r>
    </w:p>
    <w:p>
      <w:pPr>
        <w:bidi w:val="0"/>
        <w:rPr>
          <w:rFonts w:hint="eastAsia"/>
          <w:lang w:val="en-US" w:eastAsia="zh-CN"/>
        </w:rPr>
      </w:pPr>
      <w:r>
        <w:rPr>
          <w:rFonts w:hint="eastAsia"/>
          <w:lang w:val="en-US" w:eastAsia="zh-CN"/>
        </w:rPr>
        <w:t>在 NVMeoF 中，SQ 的尾指针位于本地的 Host 端，对 NVMe 控制器是透明的。</w:t>
      </w:r>
    </w:p>
    <w:p>
      <w:pPr>
        <w:bidi w:val="0"/>
        <w:rPr>
          <w:rFonts w:hint="eastAsia"/>
          <w:lang w:val="en-US" w:eastAsia="zh-CN"/>
        </w:rPr>
      </w:pPr>
      <w:r>
        <w:rPr>
          <w:rFonts w:hint="eastAsia"/>
          <w:lang w:val="en-US" w:eastAsia="zh-CN"/>
        </w:rPr>
        <w:t>NVMe 传输层负责传输命令封装，并在封装到达之后通知控制器。SQ 的头指针由</w:t>
      </w:r>
    </w:p>
    <w:p>
      <w:pPr>
        <w:bidi w:val="0"/>
        <w:rPr>
          <w:rFonts w:hint="eastAsia"/>
          <w:lang w:val="en-US" w:eastAsia="zh-CN"/>
        </w:rPr>
      </w:pPr>
      <w:r>
        <w:rPr>
          <w:rFonts w:hint="eastAsia"/>
          <w:lang w:val="en-US" w:eastAsia="zh-CN"/>
        </w:rPr>
        <w:t>NVMe 控制器进行维护更新，并将 SQ 头指针的位置封装在在应答封装中，这样</w:t>
      </w:r>
    </w:p>
    <w:p>
      <w:pPr>
        <w:bidi w:val="0"/>
        <w:rPr>
          <w:rFonts w:hint="eastAsia"/>
          <w:color w:val="FF0000"/>
          <w:lang w:val="en-US" w:eastAsia="zh-CN"/>
        </w:rPr>
      </w:pPr>
      <w:r>
        <w:rPr>
          <w:rFonts w:hint="eastAsia"/>
          <w:lang w:val="en-US" w:eastAsia="zh-CN"/>
        </w:rPr>
        <w:t>Host 就获知了当前 SQ 头的位置，</w:t>
      </w:r>
      <w:r>
        <w:rPr>
          <w:rFonts w:hint="eastAsia"/>
          <w:color w:val="FF0000"/>
          <w:lang w:val="en-US" w:eastAsia="zh-CN"/>
        </w:rPr>
        <w:t>并根据本地的尾指针的信息对 SQ 进行管理，判</w:t>
      </w:r>
    </w:p>
    <w:p>
      <w:pPr>
        <w:bidi w:val="0"/>
        <w:rPr>
          <w:rFonts w:hint="eastAsia"/>
          <w:lang w:val="en-US" w:eastAsia="zh-CN"/>
        </w:rPr>
      </w:pPr>
      <w:r>
        <w:rPr>
          <w:rFonts w:hint="eastAsia"/>
          <w:color w:val="FF0000"/>
          <w:lang w:val="en-US" w:eastAsia="zh-CN"/>
        </w:rPr>
        <w:t>断队列是否已满。</w:t>
      </w:r>
      <w:r>
        <w:rPr>
          <w:rFonts w:hint="eastAsia"/>
          <w:lang w:val="en-US" w:eastAsia="zh-CN"/>
        </w:rPr>
        <w:t>当 NVMe 的控制器检测到 Host 向一个已经满了的 SQ 中提交命</w:t>
      </w:r>
    </w:p>
    <w:p>
      <w:pPr>
        <w:bidi w:val="0"/>
        <w:rPr>
          <w:rFonts w:hint="eastAsia"/>
          <w:lang w:val="en-US" w:eastAsia="zh-CN"/>
        </w:rPr>
      </w:pPr>
      <w:r>
        <w:rPr>
          <w:rFonts w:hint="eastAsia"/>
          <w:lang w:val="en-US" w:eastAsia="zh-CN"/>
        </w:rPr>
        <w:t>令时，控制器将会停止命令的处理并报错。这样就构成了提交队列的简单流控。</w:t>
      </w:r>
    </w:p>
    <w:p>
      <w:pPr>
        <w:bidi w:val="0"/>
        <w:rPr>
          <w:rFonts w:hint="eastAsia"/>
          <w:lang w:val="en-US" w:eastAsia="zh-CN"/>
        </w:rPr>
      </w:pPr>
      <w:r>
        <w:rPr>
          <w:rFonts w:hint="eastAsia"/>
          <w:lang w:val="en-US" w:eastAsia="zh-CN"/>
        </w:rPr>
        <w:t>与 SQ 队列不同的是，在 NVMeoF 协议中，CQ 队列没有头尾指针的存在。</w:t>
      </w:r>
    </w:p>
    <w:p>
      <w:pPr>
        <w:bidi w:val="0"/>
        <w:ind w:firstLine="420" w:firstLineChars="0"/>
        <w:rPr>
          <w:rFonts w:hint="eastAsia"/>
          <w:lang w:val="en-US" w:eastAsia="zh-CN"/>
        </w:rPr>
      </w:pPr>
      <w:r>
        <w:rPr>
          <w:rFonts w:hint="eastAsia"/>
          <w:lang w:val="en-US" w:eastAsia="zh-CN"/>
        </w:rPr>
        <w:t>Host 应该配置好每个 CQ 的深度，以应对在某一时刻有大量来自 SQ 的命令同时完</w:t>
      </w:r>
    </w:p>
    <w:p>
      <w:pPr>
        <w:bidi w:val="0"/>
        <w:rPr>
          <w:rFonts w:hint="eastAsia"/>
          <w:lang w:val="en-US" w:eastAsia="zh-CN"/>
        </w:rPr>
      </w:pPr>
      <w:r>
        <w:rPr>
          <w:rFonts w:hint="eastAsia"/>
          <w:lang w:val="en-US" w:eastAsia="zh-CN"/>
        </w:rPr>
        <w:t>成。实际操作过程中，当 NVMe 控制器已经在处理命令时，SQ 中仍存在大量潜在</w:t>
      </w:r>
    </w:p>
    <w:p>
      <w:pPr>
        <w:bidi w:val="0"/>
        <w:rPr>
          <w:rFonts w:hint="eastAsia"/>
          <w:lang w:val="en-US" w:eastAsia="zh-CN"/>
        </w:rPr>
      </w:pPr>
      <w:r>
        <w:rPr>
          <w:rFonts w:hint="eastAsia"/>
          <w:lang w:val="en-US" w:eastAsia="zh-CN"/>
        </w:rPr>
        <w:t>的即将完成的命令，因此 CQ 队列的深度一般比对应 SQ 队列的深度大很多。如果</w:t>
      </w:r>
    </w:p>
    <w:p>
      <w:pPr>
        <w:bidi w:val="0"/>
        <w:rPr>
          <w:rFonts w:hint="eastAsia"/>
          <w:lang w:val="en-US" w:eastAsia="zh-CN"/>
        </w:rPr>
      </w:pPr>
      <w:r>
        <w:rPr>
          <w:rFonts w:hint="eastAsia"/>
          <w:lang w:val="en-US" w:eastAsia="zh-CN"/>
        </w:rPr>
        <w:t>CQ 的队列深度比较小，那么存在同一时刻完成的大量命令将 CQ 写满的情况。</w:t>
      </w:r>
    </w:p>
    <w:p>
      <w:pPr>
        <w:pStyle w:val="3"/>
        <w:bidi w:val="0"/>
        <w:rPr>
          <w:rFonts w:hint="eastAsia"/>
          <w:lang w:val="en-US" w:eastAsia="zh-CN"/>
        </w:rPr>
      </w:pPr>
      <w:r>
        <w:rPr>
          <w:rFonts w:hint="eastAsia"/>
          <w:lang w:val="en-US" w:eastAsia="zh-CN"/>
        </w:rPr>
        <w:t>Linux 的 NVMeoF 驱动</w:t>
      </w:r>
    </w:p>
    <w:p>
      <w:pPr>
        <w:rPr>
          <w:rFonts w:hint="eastAsia"/>
          <w:lang w:val="en-US" w:eastAsia="zh-CN"/>
        </w:rPr>
      </w:pPr>
      <w:r>
        <w:rPr>
          <w:rFonts w:ascii="宋体" w:hAnsi="宋体" w:eastAsia="宋体" w:cs="宋体"/>
          <w:sz w:val="24"/>
          <w:szCs w:val="24"/>
        </w:rPr>
        <w:drawing>
          <wp:inline distT="0" distB="0" distL="114300" distR="114300">
            <wp:extent cx="3714750" cy="4933950"/>
            <wp:effectExtent l="0" t="0" r="6350" b="6350"/>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8"/>
                    <a:stretch>
                      <a:fillRect/>
                    </a:stretch>
                  </pic:blipFill>
                  <pic:spPr>
                    <a:xfrm>
                      <a:off x="0" y="0"/>
                      <a:ext cx="3714750" cy="4933950"/>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Host 端在共享命令的基础之上，同时实现了 NVMe over PCIe 和 NVMe over</w:t>
      </w:r>
    </w:p>
    <w:p>
      <w:pPr>
        <w:bidi w:val="0"/>
        <w:rPr>
          <w:rFonts w:hint="eastAsia"/>
          <w:lang w:val="en-US" w:eastAsia="zh-CN"/>
        </w:rPr>
      </w:pPr>
      <w:r>
        <w:rPr>
          <w:rFonts w:hint="eastAsia"/>
          <w:lang w:val="en-US" w:eastAsia="zh-CN"/>
        </w:rPr>
        <w:t>Fabric，主要包括 Core、PCIe、Fabrics 三个模块。Host 既可以访问网络另一端挂</w:t>
      </w:r>
    </w:p>
    <w:p>
      <w:pPr>
        <w:bidi w:val="0"/>
        <w:rPr>
          <w:rFonts w:hint="eastAsia"/>
          <w:lang w:val="en-US" w:eastAsia="zh-CN"/>
        </w:rPr>
      </w:pPr>
      <w:r>
        <w:rPr>
          <w:rFonts w:hint="eastAsia"/>
          <w:lang w:val="en-US" w:eastAsia="zh-CN"/>
        </w:rPr>
        <w:t>载的 NVMe 设备，也可以访问本地挂载的 NVMe 设备，各自的访问路径由各自的</w:t>
      </w:r>
    </w:p>
    <w:p>
      <w:pPr>
        <w:bidi w:val="0"/>
        <w:rPr>
          <w:rFonts w:hint="eastAsia"/>
          <w:lang w:val="en-US" w:eastAsia="zh-CN"/>
        </w:rPr>
      </w:pPr>
      <w:r>
        <w:rPr>
          <w:rFonts w:hint="eastAsia"/>
          <w:lang w:val="en-US" w:eastAsia="zh-CN"/>
        </w:rPr>
        <w:t>非公有部分控制实现（图中的 NVMeoF 驱动和 NVMe PCIe 驱动）。Host 端的 NVMeoF 支持了多种 RDMA 传输协议，如 InfiniBand、RoCE</w:t>
      </w:r>
    </w:p>
    <w:p>
      <w:pPr>
        <w:bidi w:val="0"/>
        <w:rPr>
          <w:rFonts w:hint="eastAsia"/>
          <w:lang w:val="en-US" w:eastAsia="zh-CN"/>
        </w:rPr>
      </w:pPr>
      <w:r>
        <w:rPr>
          <w:rFonts w:hint="eastAsia"/>
          <w:lang w:val="en-US" w:eastAsia="zh-CN"/>
        </w:rPr>
        <w:t>和 iWARP，对网络的适配性好；支持 Host 端和多个控制器进行动态的连接与断开</w:t>
      </w:r>
    </w:p>
    <w:p>
      <w:pPr>
        <w:bidi w:val="0"/>
        <w:rPr>
          <w:rFonts w:hint="eastAsia"/>
          <w:lang w:val="en-US" w:eastAsia="zh-CN"/>
        </w:rPr>
      </w:pPr>
      <w:r>
        <w:rPr>
          <w:rFonts w:hint="eastAsia"/>
          <w:lang w:val="en-US" w:eastAsia="zh-CN"/>
        </w:rPr>
        <w:t>操作；提供了基础的多路径支持。</w:t>
      </w:r>
    </w:p>
    <w:p>
      <w:pPr>
        <w:bidi w:val="0"/>
        <w:ind w:firstLine="420" w:firstLineChars="0"/>
        <w:rPr>
          <w:rFonts w:hint="eastAsia"/>
          <w:lang w:val="en-US" w:eastAsia="zh-CN"/>
        </w:rPr>
      </w:pPr>
      <w:r>
        <w:rPr>
          <w:rFonts w:hint="eastAsia"/>
          <w:lang w:val="en-US" w:eastAsia="zh-CN"/>
        </w:rPr>
        <w:t>和 Host 端类似，Target 端也以类似的方式在 Linux 内核中实现了 NVMe 的控</w:t>
      </w:r>
    </w:p>
    <w:p>
      <w:pPr>
        <w:bidi w:val="0"/>
        <w:rPr>
          <w:rFonts w:hint="eastAsia"/>
          <w:lang w:val="en-US" w:eastAsia="zh-CN"/>
        </w:rPr>
      </w:pPr>
      <w:r>
        <w:rPr>
          <w:rFonts w:hint="eastAsia"/>
          <w:lang w:val="en-US" w:eastAsia="zh-CN"/>
        </w:rPr>
        <w:t>制器，有 Core 和 Fabrics 模块，支持基于网络的访问和本地的访问。NVMe Target</w:t>
      </w:r>
    </w:p>
    <w:p>
      <w:pPr>
        <w:bidi w:val="0"/>
        <w:rPr>
          <w:rFonts w:hint="eastAsia"/>
          <w:lang w:val="en-US" w:eastAsia="zh-CN"/>
        </w:rPr>
      </w:pPr>
      <w:r>
        <w:rPr>
          <w:rFonts w:hint="eastAsia"/>
          <w:lang w:val="en-US" w:eastAsia="zh-CN"/>
        </w:rPr>
        <w:t>支持绝大部分 Linux 块设备，例如 NVMe、SCSI、SATA、SAS 等，具有良好的兼</w:t>
      </w:r>
    </w:p>
    <w:p>
      <w:pPr>
        <w:bidi w:val="0"/>
        <w:rPr>
          <w:rFonts w:hint="eastAsia"/>
          <w:lang w:val="en-US" w:eastAsia="zh-CN"/>
        </w:rPr>
      </w:pPr>
      <w:r>
        <w:rPr>
          <w:rFonts w:hint="eastAsia"/>
          <w:lang w:val="en-US" w:eastAsia="zh-CN"/>
        </w:rPr>
        <w:t>容性；利用块设备层和设备进行通信。Target 端不仅支持 NVMe 的基础命令，也</w:t>
      </w:r>
    </w:p>
    <w:p>
      <w:pPr>
        <w:bidi w:val="0"/>
        <w:rPr>
          <w:rFonts w:hint="eastAsia"/>
          <w:lang w:val="en-US" w:eastAsia="zh-CN"/>
        </w:rPr>
      </w:pPr>
      <w:r>
        <w:rPr>
          <w:rFonts w:hint="eastAsia"/>
          <w:lang w:val="en-US" w:eastAsia="zh-CN"/>
        </w:rPr>
        <w:t>添加了对 DSM（Data Set Management）的支持，并且允许多主机、多命名空间以</w:t>
      </w:r>
    </w:p>
    <w:p>
      <w:pPr>
        <w:bidi w:val="0"/>
        <w:rPr>
          <w:rFonts w:hint="eastAsia"/>
          <w:lang w:val="en-US" w:eastAsia="zh-CN"/>
        </w:rPr>
      </w:pPr>
      <w:r>
        <w:rPr>
          <w:rFonts w:hint="eastAsia"/>
          <w:lang w:val="en-US" w:eastAsia="zh-CN"/>
        </w:rPr>
        <w:t>及多控制；但是目前还不支持混合命令、安全发送和接收等功能。</w:t>
      </w:r>
    </w:p>
    <w:p>
      <w:pPr>
        <w:bidi w:val="0"/>
        <w:rPr>
          <w:rFonts w:hint="eastAsia"/>
          <w:lang w:val="en-US" w:eastAsia="zh-CN"/>
        </w:rPr>
      </w:pPr>
      <w:r>
        <w:rPr>
          <w:rFonts w:hint="eastAsia"/>
          <w:lang w:val="en-US" w:eastAsia="zh-CN"/>
        </w:rPr>
        <w:t>基于 Linux 实现的 NVMeoF 具有以下特点：</w:t>
      </w:r>
    </w:p>
    <w:p>
      <w:pPr>
        <w:bidi w:val="0"/>
        <w:rPr>
          <w:rFonts w:hint="eastAsia"/>
          <w:lang w:val="en-US" w:eastAsia="zh-CN"/>
        </w:rPr>
      </w:pPr>
      <w:r>
        <w:rPr>
          <w:rFonts w:hint="eastAsia"/>
          <w:lang w:val="en-US" w:eastAsia="zh-CN"/>
        </w:rPr>
        <w:t>1) Host 端和 Target 端之间通过标准的 RDMA 建立相互的连接；</w:t>
      </w:r>
    </w:p>
    <w:p>
      <w:pPr>
        <w:bidi w:val="0"/>
        <w:rPr>
          <w:rFonts w:hint="eastAsia"/>
          <w:lang w:val="en-US" w:eastAsia="zh-CN"/>
        </w:rPr>
      </w:pPr>
      <w:r>
        <w:rPr>
          <w:rFonts w:hint="eastAsia"/>
          <w:lang w:val="en-US" w:eastAsia="zh-CN"/>
        </w:rPr>
        <w:t>2) 通过内核的 IB verbs 管理和控制数据的访问路径和资源的分配；</w:t>
      </w:r>
    </w:p>
    <w:p>
      <w:pPr>
        <w:bidi w:val="0"/>
        <w:rPr>
          <w:rFonts w:hint="eastAsia"/>
          <w:lang w:val="en-US" w:eastAsia="zh-CN"/>
        </w:rPr>
      </w:pPr>
      <w:r>
        <w:rPr>
          <w:rFonts w:hint="eastAsia"/>
          <w:lang w:val="en-US" w:eastAsia="zh-CN"/>
        </w:rPr>
        <w:t>3) CQ 的处理过程和读写操作通过公有的 IB 栈完成；</w:t>
      </w:r>
    </w:p>
    <w:p>
      <w:pPr>
        <w:bidi w:val="0"/>
        <w:rPr>
          <w:rFonts w:hint="eastAsia"/>
          <w:color w:val="FF0000"/>
          <w:lang w:val="en-US" w:eastAsia="zh-CN"/>
        </w:rPr>
      </w:pPr>
      <w:r>
        <w:rPr>
          <w:rFonts w:hint="eastAsia"/>
          <w:lang w:val="en-US" w:eastAsia="zh-CN"/>
        </w:rPr>
        <w:t>4) NVMe 的队列映射到 RDMA 的队列</w:t>
      </w:r>
      <w:r>
        <w:rPr>
          <w:rFonts w:hint="eastAsia"/>
          <w:color w:val="FF0000"/>
          <w:lang w:val="en-US" w:eastAsia="zh-CN"/>
        </w:rPr>
        <w:t>中，NVMe 的 Admin 队列、I/O 队列</w:t>
      </w:r>
    </w:p>
    <w:p>
      <w:pPr>
        <w:bidi w:val="0"/>
        <w:rPr>
          <w:rFonts w:hint="eastAsia"/>
          <w:color w:val="FF0000"/>
          <w:lang w:val="en-US" w:eastAsia="zh-CN"/>
        </w:rPr>
      </w:pPr>
      <w:r>
        <w:rPr>
          <w:rFonts w:hint="eastAsia"/>
          <w:color w:val="FF0000"/>
          <w:lang w:val="en-US" w:eastAsia="zh-CN"/>
        </w:rPr>
        <w:t>映射到 RDMA 的 QP、CQ 队列中；</w:t>
      </w:r>
    </w:p>
    <w:p>
      <w:pPr>
        <w:bidi w:val="0"/>
        <w:rPr>
          <w:rFonts w:hint="eastAsia"/>
          <w:lang w:val="en-US" w:eastAsia="zh-CN"/>
        </w:rPr>
      </w:pPr>
      <w:r>
        <w:rPr>
          <w:rFonts w:hint="eastAsia"/>
          <w:lang w:val="en-US" w:eastAsia="zh-CN"/>
        </w:rPr>
        <w:t>5) 块设备层的 SGEs（Scatter/Gather Elements）映射到 RDMA 的 SGEs、内存区</w:t>
      </w:r>
    </w:p>
    <w:p>
      <w:pPr>
        <w:bidi w:val="0"/>
        <w:rPr>
          <w:rFonts w:hint="eastAsia"/>
          <w:lang w:val="en-US" w:eastAsia="zh-CN"/>
        </w:rPr>
      </w:pPr>
      <w:r>
        <w:rPr>
          <w:rFonts w:hint="eastAsia"/>
          <w:lang w:val="en-US" w:eastAsia="zh-CN"/>
        </w:rPr>
        <w:t>域中；</w:t>
      </w:r>
    </w:p>
    <w:p>
      <w:pPr>
        <w:bidi w:val="0"/>
        <w:rPr>
          <w:rFonts w:hint="eastAsia"/>
          <w:lang w:val="en-US" w:eastAsia="zh-CN"/>
        </w:rPr>
      </w:pPr>
      <w:r>
        <w:rPr>
          <w:rFonts w:hint="eastAsia"/>
          <w:lang w:val="en-US" w:eastAsia="zh-CN"/>
        </w:rPr>
        <w:t>6) NVMe 的命令通过 RDMA 的 SQ 队列进行传输；</w:t>
      </w:r>
    </w:p>
    <w:p>
      <w:pPr>
        <w:bidi w:val="0"/>
        <w:rPr>
          <w:rFonts w:hint="eastAsia"/>
          <w:lang w:val="en-US" w:eastAsia="zh-CN"/>
        </w:rPr>
      </w:pPr>
      <w:r>
        <w:rPr>
          <w:rFonts w:hint="eastAsia"/>
          <w:lang w:val="en-US" w:eastAsia="zh-CN"/>
        </w:rPr>
        <w:t>7) 无论是 Host 端，还是 Target 端，驱动代码绝大部分是公共部分，相比 SCSI</w:t>
      </w:r>
    </w:p>
    <w:p>
      <w:pPr>
        <w:bidi w:val="0"/>
        <w:rPr>
          <w:rFonts w:hint="eastAsia"/>
          <w:lang w:val="en-US" w:eastAsia="zh-CN"/>
        </w:rPr>
      </w:pPr>
      <w:r>
        <w:rPr>
          <w:rFonts w:hint="eastAsia"/>
          <w:lang w:val="en-US" w:eastAsia="zh-CN"/>
        </w:rPr>
        <w:t>的驱动实现，精简很多；</w:t>
      </w:r>
    </w:p>
    <w:p>
      <w:pPr>
        <w:bidi w:val="0"/>
        <w:rPr>
          <w:rFonts w:hint="eastAsia"/>
          <w:lang w:val="en-US" w:eastAsia="zh-CN"/>
        </w:rPr>
      </w:pPr>
      <w:r>
        <w:rPr>
          <w:rFonts w:hint="eastAsia"/>
          <w:lang w:val="en-US" w:eastAsia="zh-CN"/>
        </w:rPr>
        <w:t>8) 核心部分</w:t>
      </w:r>
    </w:p>
    <w:p>
      <w:pPr>
        <w:bidi w:val="0"/>
        <w:rPr>
          <w:rFonts w:hint="eastAsia"/>
          <w:lang w:val="en-US" w:eastAsia="zh-CN"/>
        </w:rPr>
      </w:pPr>
      <w:r>
        <w:rPr>
          <w:rFonts w:hint="eastAsia"/>
          <w:lang w:val="en-US" w:eastAsia="zh-CN"/>
        </w:rPr>
        <w:t>a) nvme-core：需要在本地端执行的 nvme 命令实现，与网络无关；</w:t>
      </w:r>
    </w:p>
    <w:p>
      <w:pPr>
        <w:bidi w:val="0"/>
        <w:rPr>
          <w:rFonts w:hint="eastAsia"/>
          <w:lang w:val="en-US" w:eastAsia="zh-CN"/>
        </w:rPr>
      </w:pPr>
      <w:r>
        <w:rPr>
          <w:rFonts w:hint="eastAsia"/>
          <w:lang w:val="en-US" w:eastAsia="zh-CN"/>
        </w:rPr>
        <w:t>b) nvme-fabrics：实现网络中的独立传输。</w:t>
      </w:r>
    </w:p>
    <w:p>
      <w:pPr>
        <w:bidi w:val="0"/>
        <w:rPr>
          <w:rFonts w:hint="eastAsia"/>
          <w:lang w:val="en-US" w:eastAsia="zh-CN"/>
        </w:rPr>
      </w:pPr>
      <w:r>
        <w:rPr>
          <w:rFonts w:hint="eastAsia"/>
          <w:lang w:val="en-US" w:eastAsia="zh-CN"/>
        </w:rPr>
        <w:t>9) 驱动</w:t>
      </w:r>
    </w:p>
    <w:p>
      <w:pPr>
        <w:bidi w:val="0"/>
        <w:rPr>
          <w:rFonts w:hint="eastAsia"/>
          <w:lang w:val="en-US" w:eastAsia="zh-CN"/>
        </w:rPr>
      </w:pPr>
      <w:r>
        <w:rPr>
          <w:rFonts w:hint="eastAsia"/>
          <w:lang w:val="en-US" w:eastAsia="zh-CN"/>
        </w:rPr>
        <w:t>a) nvme-pci：Host 端的 PCIe 实现；</w:t>
      </w:r>
    </w:p>
    <w:p>
      <w:pPr>
        <w:bidi w:val="0"/>
        <w:rPr>
          <w:rFonts w:hint="eastAsia"/>
          <w:lang w:val="en-US" w:eastAsia="zh-CN"/>
        </w:rPr>
      </w:pPr>
      <w:r>
        <w:rPr>
          <w:rFonts w:hint="eastAsia"/>
          <w:lang w:val="en-US" w:eastAsia="zh-CN"/>
        </w:rPr>
        <w:t>b) nvme-rdma：Host 端的 RDMA 实现。</w:t>
      </w:r>
    </w:p>
    <w:p>
      <w:pPr>
        <w:bidi w:val="0"/>
        <w:rPr>
          <w:rFonts w:hint="eastAsia"/>
          <w:lang w:val="en-US" w:eastAsia="zh-CN"/>
        </w:rPr>
      </w:pPr>
    </w:p>
    <w:p>
      <w:pPr>
        <w:pStyle w:val="3"/>
        <w:bidi w:val="0"/>
        <w:rPr>
          <w:rFonts w:hint="eastAsia"/>
          <w:lang w:val="en-US" w:eastAsia="zh-CN"/>
        </w:rPr>
      </w:pPr>
      <w:r>
        <w:rPr>
          <w:rFonts w:hint="eastAsia"/>
        </w:rPr>
        <w:t> NVMe over RDMA</w:t>
      </w:r>
    </w:p>
    <w:p>
      <w:r>
        <w:drawing>
          <wp:inline distT="0" distB="0" distL="114300" distR="114300">
            <wp:extent cx="5267325" cy="2625090"/>
            <wp:effectExtent l="0" t="0" r="3175" b="381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9"/>
                    <a:stretch>
                      <a:fillRect/>
                    </a:stretch>
                  </pic:blipFill>
                  <pic:spPr>
                    <a:xfrm>
                      <a:off x="0" y="0"/>
                      <a:ext cx="5267325" cy="2625090"/>
                    </a:xfrm>
                    <a:prstGeom prst="rect">
                      <a:avLst/>
                    </a:prstGeom>
                    <a:noFill/>
                    <a:ln>
                      <a:noFill/>
                    </a:ln>
                  </pic:spPr>
                </pic:pic>
              </a:graphicData>
            </a:graphic>
          </wp:inline>
        </w:drawing>
      </w:r>
    </w:p>
    <w:p/>
    <w:p>
      <w:r>
        <w:drawing>
          <wp:inline distT="0" distB="0" distL="114300" distR="114300">
            <wp:extent cx="5270500" cy="2726690"/>
            <wp:effectExtent l="0" t="0" r="0" b="381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0"/>
                    <a:stretch>
                      <a:fillRect/>
                    </a:stretch>
                  </pic:blipFill>
                  <pic:spPr>
                    <a:xfrm>
                      <a:off x="0" y="0"/>
                      <a:ext cx="5270500" cy="2726690"/>
                    </a:xfrm>
                    <a:prstGeom prst="rect">
                      <a:avLst/>
                    </a:prstGeom>
                    <a:noFill/>
                    <a:ln>
                      <a:noFill/>
                    </a:ln>
                  </pic:spPr>
                </pic:pic>
              </a:graphicData>
            </a:graphic>
          </wp:inline>
        </w:drawing>
      </w:r>
    </w:p>
    <w:p/>
    <w:p>
      <w:pPr>
        <w:rPr>
          <w:rFonts w:hint="eastAsia"/>
          <w:lang w:val="en-US" w:eastAsia="zh-CN"/>
        </w:rPr>
      </w:pPr>
      <w:r>
        <w:drawing>
          <wp:inline distT="0" distB="0" distL="114300" distR="114300">
            <wp:extent cx="5273040" cy="2588895"/>
            <wp:effectExtent l="0" t="0" r="10160" b="190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1"/>
                    <a:stretch>
                      <a:fillRect/>
                    </a:stretch>
                  </pic:blipFill>
                  <pic:spPr>
                    <a:xfrm>
                      <a:off x="0" y="0"/>
                      <a:ext cx="5273040" cy="25888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t>首先，host的command被封装进capsule后压入Host NVMe Submission Queue；接着该capsule会被放入Host RDMA Send Queue变成RDMA_SEND消息的消息负载；接着消息被host的RDMA网卡发包，当被target网卡接收后，capsule被放到target网卡的RDMA ReceIve Queue；接下来该capsule被放置到target端的内存中并由target处理该command；待处理完后，target生成回复信息（Respond Command）并封装进capsule然后将该回复capsule压入target端的NVMe Controller的Submission Queue，并经由target的网卡发送给host。这样，一次NVMe over RDMA的通信就完成了。</w:t>
      </w:r>
    </w:p>
    <w:p>
      <w:pPr>
        <w:bidi w:val="0"/>
        <w:rPr>
          <w:rFonts w:hint="eastAsia"/>
          <w:lang w:val="en-US" w:eastAsia="zh-CN"/>
        </w:rPr>
      </w:pPr>
    </w:p>
    <w:p>
      <w:pPr>
        <w:bidi w:val="0"/>
        <w:jc w:val="center"/>
      </w:pPr>
      <w:r>
        <w:drawing>
          <wp:inline distT="0" distB="0" distL="114300" distR="114300">
            <wp:extent cx="3492500" cy="6273800"/>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2"/>
                    <a:stretch>
                      <a:fillRect/>
                    </a:stretch>
                  </pic:blipFill>
                  <pic:spPr>
                    <a:xfrm>
                      <a:off x="0" y="0"/>
                      <a:ext cx="3492500" cy="6273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pPr>
      <w:r>
        <w:rPr>
          <w:rFonts w:hint="eastAsia"/>
        </w:rPr>
        <w:t>NVMe over RDMA读写文件原理</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 下面以host读文件为例讨论数据流的传输。</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事实上，在NVMe over Fabrics协议中，提出了两种数据传输方式，一种是将data附到capsule中，只要在传输command时负载需要传输的data即可。另一种则是直接的内存传输方式。这种方式原理上是将要传输的数据</w:t>
      </w:r>
      <w:r>
        <w:rPr>
          <w:rFonts w:hint="eastAsia"/>
          <w:color w:val="FF0000"/>
        </w:rPr>
        <w:t>的地址和长度等元信息负载到capsule中。</w:t>
      </w:r>
      <w:r>
        <w:rPr>
          <w:rFonts w:hint="eastAsia"/>
        </w:rPr>
        <w:t>如用户发出read请求后，最终的capsule消息负载中会</w:t>
      </w:r>
      <w:r>
        <w:rPr>
          <w:rFonts w:hint="eastAsia"/>
          <w:color w:val="FF0000"/>
        </w:rPr>
        <w:t>包含数据的存储地址、要读取的数据的长度以及要读到的内存地址。</w:t>
      </w:r>
      <w:r>
        <w:rPr>
          <w:rFonts w:hint="eastAsia"/>
        </w:rPr>
        <w:t>利用RDMA技术，这种传输的特性将表现的更加淋漓尽致。由Linux内核知识可知，虚拟文件系统（VFS）向上层提供统一的文件操作接口，当用户空间进程读取文件时便调用read API；接着VFS调用到真正的文件系统（例如Ext4等）真正的read函数，真正文件系统的作用是确定数据的位置，简言之就是根据用户要读取的文件、长度、偏移量等确定文件的逻辑块号（在真实的文件存储中，一个文件是被分割成若干块存储的）；接下来内核利用通用块层（Block Layer）启动IO操作来传送所请求的数据，通用块层为所有的块设备提供了一个抽象视图，隐藏了硬件块设备间的差异，而每次IO操作由一个“块I/O”结构（struct bio）的对象来描述。至此，所有的读文件操作都是这套同样的流程。由于NVMe或AHCI都是更底层的接口标准，因此差异从通用块层之下才开始。</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eastAsia"/>
        </w:rPr>
      </w:pPr>
      <w:r>
        <w:rPr>
          <w:rFonts w:hint="eastAsia"/>
        </w:rPr>
        <w:t>此后，进入到NVMe Transport Abstraction（即NVMe over Fabrics协议的实现层）或者NVMe over PCIe，这时便会由此生成NVMe（base或over Fabrics）标准的Read Command，由NVMe Base标准对Read Command的定义</w:t>
      </w:r>
      <w:r>
        <w:rPr>
          <w:rFonts w:hint="eastAsia"/>
          <w:color w:val="FF0000"/>
        </w:rPr>
        <w:t>，Read Command中包含了数据应该读到的内存区域的地址（Read Command的Data Pointer字段）、以及存储数据的逻辑块号的起始地址（Starting LBA字段）等其他在read操作中必需的字段</w:t>
      </w:r>
      <w:r>
        <w:rPr>
          <w:rFonts w:hint="eastAsia"/>
        </w:rPr>
        <w:t>（显然地，这些信息从上层通用块层传递的bio对象中获取），</w:t>
      </w:r>
      <w:r>
        <w:rPr>
          <w:rFonts w:hint="eastAsia"/>
          <w:color w:val="FF0000"/>
        </w:rPr>
        <w:t>并将该Read Command封装进NVMe的通信单元capsule中。</w:t>
      </w:r>
      <w:r>
        <w:rPr>
          <w:rFonts w:hint="eastAsia"/>
        </w:rPr>
        <w:t>接着便进入到下一层的RDMA stack。RDMA Stack之下便是支持RDMA技术的网卡驱动，最底层便是不同技术（IB/RoCE/iWarp）实现的RDMA网卡。内核的NVMe RDMA层代码完成调用RDMA的接口verbs将该capsule封装为</w:t>
      </w:r>
      <w:r>
        <w:rPr>
          <w:rFonts w:hint="eastAsia"/>
          <w:color w:val="FF0000"/>
        </w:rPr>
        <w:t>RDMA_SEND消息的负载</w:t>
      </w:r>
      <w:r>
        <w:rPr>
          <w:rFonts w:hint="eastAsia"/>
        </w:rPr>
        <w:t>。Target的controller处理完read command后，数据流传输便开始了。数据流的传输则完全借助于RoCE技术。由于此前在target端注册了host的内存，接下来从target的SSD中读出的数据便直接封装为</w:t>
      </w:r>
      <w:r>
        <w:rPr>
          <w:rFonts w:hint="eastAsia"/>
          <w:color w:val="FF0000"/>
        </w:rPr>
        <w:t>RDMA_WRITE消息的负载</w:t>
      </w:r>
      <w:r>
        <w:rPr>
          <w:rFonts w:hint="eastAsia"/>
        </w:rPr>
        <w:t>（注意host的Read Command触发的却是target的RDMA_WRITE操作），然后将这部分数据直接从target端写入到host的内存中，而写入的地址在Read Command中便已指明。该过程的实现得益于RDMA的数据零复制技术。</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rPr>
      </w:pPr>
      <w:r>
        <w:rPr>
          <w:rFonts w:hint="eastAsia"/>
        </w:rPr>
        <w:t> 以下是NVMe over RDMA读文件的过程</w:t>
      </w:r>
    </w:p>
    <w:p>
      <w:pPr>
        <w:bidi w:val="0"/>
        <w:rPr>
          <w:rFonts w:hint="eastAsia"/>
        </w:rPr>
      </w:pPr>
      <w:r>
        <w:rPr>
          <w:rFonts w:hint="eastAsia"/>
        </w:rPr>
        <w:drawing>
          <wp:inline distT="0" distB="0" distL="114300" distR="114300">
            <wp:extent cx="5400675" cy="2543175"/>
            <wp:effectExtent l="0" t="0" r="9525" b="9525"/>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13"/>
                    <a:stretch>
                      <a:fillRect/>
                    </a:stretch>
                  </pic:blipFill>
                  <pic:spPr>
                    <a:xfrm>
                      <a:off x="0" y="0"/>
                      <a:ext cx="5400675" cy="2543175"/>
                    </a:xfrm>
                    <a:prstGeom prst="rect">
                      <a:avLst/>
                    </a:prstGeom>
                    <a:noFill/>
                    <a:ln w="9525">
                      <a:noFill/>
                    </a:ln>
                  </pic:spPr>
                </pic:pic>
              </a:graphicData>
            </a:graphic>
          </wp:inline>
        </w:drawing>
      </w:r>
    </w:p>
    <w:p>
      <w:pPr>
        <w:bidi w:val="0"/>
        <w:rPr>
          <w:rFonts w:hint="eastAsia"/>
        </w:rPr>
      </w:pPr>
    </w:p>
    <w:p>
      <w:pPr>
        <w:bidi w:val="0"/>
        <w:rPr>
          <w:rFonts w:hint="eastAsia"/>
        </w:rPr>
      </w:pPr>
    </w:p>
    <w:p>
      <w:pPr>
        <w:pStyle w:val="4"/>
        <w:bidi w:val="0"/>
        <w:rPr>
          <w:rFonts w:hint="default"/>
          <w:lang w:val="en-US" w:eastAsia="zh-CN"/>
        </w:rPr>
      </w:pPr>
      <w:r>
        <w:rPr>
          <w:rFonts w:hint="eastAsia"/>
          <w:lang w:val="en-US" w:eastAsia="zh-CN"/>
        </w:rPr>
        <w:t>Write to target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pPr>
      <w:r>
        <w:rPr>
          <w:rFonts w:hint="eastAsia"/>
        </w:rPr>
        <w:t>NVMe over Fabrics，以client的一个写请求的处理过程来展示NVMf如何利用RDMA技术。</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NVMe Queue与Client端RDMA QP一一对应，把NVMe Submission Queue中的NVMe Command存放到RDMA QP注册的内存地址中（有可能带上I/O Payload），然后通过RDMA Send Queue发送出去；</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当Target的NIC收到Work Request后把NVMe Command DMA到Target RDMA QP注册的内存中，并在Targe的QP的Completion Queue中设置一个Work Completion。</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Target处理Work Completion时，把NVMe Command发送到后端PCIe NVMe驱动，如果</w:t>
      </w:r>
      <w:r>
        <w:rPr>
          <w:rFonts w:hint="eastAsia"/>
          <w:color w:val="FF0000"/>
        </w:rPr>
        <w:t>本次传输没有带上I/O Payload，则使用RDMA Read获取</w:t>
      </w:r>
      <w:r>
        <w:rPr>
          <w:rFonts w:hint="eastAsia"/>
        </w:rPr>
        <w:t>；</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425" w:leftChars="0" w:hanging="425" w:firstLineChars="0"/>
        <w:textAlignment w:val="auto"/>
        <w:rPr>
          <w:rFonts w:hint="eastAsia"/>
        </w:rPr>
      </w:pPr>
      <w:r>
        <w:rPr>
          <w:rFonts w:hint="eastAsia"/>
        </w:rPr>
        <w:t>Target收到PCIe NVMe驱动处理结果后通过QP的Send Queue把NVMe Completion结果返回给client。</w:t>
      </w:r>
    </w:p>
    <w:p>
      <w:pPr>
        <w:rPr>
          <w:rFonts w:hint="default"/>
          <w:lang w:val="en-US" w:eastAsia="zh-CN"/>
        </w:rPr>
      </w:pPr>
    </w:p>
    <w:p>
      <w:pPr>
        <w:bidi w:val="0"/>
        <w:rPr>
          <w:rFonts w:hint="eastAsia"/>
        </w:rPr>
      </w:pPr>
    </w:p>
    <w:p>
      <w:pPr>
        <w:bidi w:val="0"/>
      </w:pPr>
      <w:r>
        <w:drawing>
          <wp:inline distT="0" distB="0" distL="114300" distR="114300">
            <wp:extent cx="5266690" cy="2949575"/>
            <wp:effectExtent l="0" t="0" r="3810" b="952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
                    <a:stretch>
                      <a:fillRect/>
                    </a:stretch>
                  </pic:blipFill>
                  <pic:spPr>
                    <a:xfrm>
                      <a:off x="0" y="0"/>
                      <a:ext cx="5266690" cy="2949575"/>
                    </a:xfrm>
                    <a:prstGeom prst="rect">
                      <a:avLst/>
                    </a:prstGeom>
                    <a:noFill/>
                    <a:ln>
                      <a:noFill/>
                    </a:ln>
                  </pic:spPr>
                </pic:pic>
              </a:graphicData>
            </a:graphic>
          </wp:inline>
        </w:drawing>
      </w:r>
    </w:p>
    <w:p>
      <w:pPr>
        <w:bidi w:val="0"/>
      </w:pPr>
    </w:p>
    <w:p>
      <w:pPr>
        <w:rPr>
          <w:rFonts w:hint="default"/>
          <w:lang w:val="en-US" w:eastAsia="zh-CN"/>
        </w:rPr>
      </w:pPr>
      <w:r>
        <w:rPr>
          <w:rFonts w:hint="eastAsia"/>
          <w:lang w:val="en-US" w:eastAsia="zh-CN"/>
        </w:rPr>
        <w:t>Host 执行</w:t>
      </w:r>
    </w:p>
    <w:p>
      <w:pPr>
        <w:rPr>
          <w:rFonts w:hint="eastAsia"/>
          <w:lang w:val="en-US" w:eastAsia="zh-CN"/>
        </w:rPr>
      </w:pPr>
      <w:r>
        <w:rPr>
          <w:rFonts w:hint="eastAsia"/>
          <w:lang w:val="en-US" w:eastAsia="zh-CN"/>
        </w:rPr>
        <w:t>echo '123446fffffffffffffffffffffffffffffffffffffffffff' &gt; /work/data/hello.txt</w:t>
      </w:r>
    </w:p>
    <w:p>
      <w:r>
        <w:drawing>
          <wp:inline distT="0" distB="0" distL="114300" distR="114300">
            <wp:extent cx="5265420" cy="2569845"/>
            <wp:effectExtent l="0" t="0" r="5080"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5"/>
                    <a:stretch>
                      <a:fillRect/>
                    </a:stretch>
                  </pic:blipFill>
                  <pic:spPr>
                    <a:xfrm>
                      <a:off x="0" y="0"/>
                      <a:ext cx="5265420" cy="2569845"/>
                    </a:xfrm>
                    <a:prstGeom prst="rect">
                      <a:avLst/>
                    </a:prstGeom>
                    <a:noFill/>
                    <a:ln>
                      <a:noFill/>
                    </a:ln>
                  </pic:spPr>
                </pic:pic>
              </a:graphicData>
            </a:graphic>
          </wp:inline>
        </w:drawing>
      </w:r>
    </w:p>
    <w:p>
      <w:pPr>
        <w:bidi w:val="0"/>
        <w:rPr>
          <w:rFonts w:hint="eastAsia"/>
        </w:rPr>
      </w:pPr>
    </w:p>
    <w:p>
      <w:pPr>
        <w:bidi w:val="0"/>
        <w:rPr>
          <w:rFonts w:hint="eastAsia"/>
          <w:lang w:val="en-US" w:eastAsia="zh-CN"/>
        </w:rPr>
      </w:pPr>
    </w:p>
    <w:p>
      <w:pPr>
        <w:keepNext w:val="0"/>
        <w:keepLines w:val="0"/>
        <w:widowControl/>
        <w:suppressLineNumbers w:val="0"/>
        <w:jc w:val="left"/>
      </w:pPr>
      <w:r>
        <w:rPr>
          <w:rFonts w:ascii="Arial" w:hAnsi="Arial" w:eastAsia="宋体" w:cs="Arial"/>
          <w:i w:val="0"/>
          <w:iCs w:val="0"/>
          <w:caps w:val="0"/>
          <w:color w:val="1A0DAB"/>
          <w:spacing w:val="0"/>
          <w:kern w:val="0"/>
          <w:sz w:val="24"/>
          <w:szCs w:val="24"/>
          <w:u w:val="single"/>
          <w:shd w:val="clear" w:fill="FFFFFF"/>
          <w:lang w:val="en-US" w:eastAsia="zh-CN" w:bidi="ar"/>
        </w:rPr>
        <w:fldChar w:fldCharType="begin"/>
      </w:r>
      <w:r>
        <w:rPr>
          <w:rFonts w:ascii="Arial" w:hAnsi="Arial" w:eastAsia="宋体" w:cs="Arial"/>
          <w:i w:val="0"/>
          <w:iCs w:val="0"/>
          <w:caps w:val="0"/>
          <w:color w:val="1A0DAB"/>
          <w:spacing w:val="0"/>
          <w:kern w:val="0"/>
          <w:sz w:val="24"/>
          <w:szCs w:val="24"/>
          <w:u w:val="single"/>
          <w:shd w:val="clear" w:fill="FFFFFF"/>
          <w:lang w:val="en-US" w:eastAsia="zh-CN" w:bidi="ar"/>
        </w:rPr>
        <w:instrText xml:space="preserve"> HYPERLINK "https://support.mellanox.com/s/article/wireshark-support-for-nvme-over-fabrics" </w:instrText>
      </w:r>
      <w:r>
        <w:rPr>
          <w:rFonts w:ascii="Arial" w:hAnsi="Arial" w:eastAsia="宋体" w:cs="Arial"/>
          <w:i w:val="0"/>
          <w:iCs w:val="0"/>
          <w:caps w:val="0"/>
          <w:color w:val="1A0DAB"/>
          <w:spacing w:val="0"/>
          <w:kern w:val="0"/>
          <w:sz w:val="24"/>
          <w:szCs w:val="24"/>
          <w:u w:val="single"/>
          <w:shd w:val="clear" w:fill="FFFFFF"/>
          <w:lang w:val="en-US" w:eastAsia="zh-CN" w:bidi="ar"/>
        </w:rPr>
        <w:fldChar w:fldCharType="separate"/>
      </w:r>
    </w:p>
    <w:p>
      <w:pPr>
        <w:pStyle w:val="3"/>
        <w:bidi w:val="0"/>
        <w:rPr>
          <w:rFonts w:hint="default"/>
        </w:rPr>
      </w:pPr>
      <w:r>
        <w:rPr>
          <w:rStyle w:val="16"/>
          <w:rFonts w:hint="default" w:ascii="Arial" w:hAnsi="Arial" w:cs="Arial"/>
          <w:i w:val="0"/>
          <w:iCs w:val="0"/>
          <w:caps w:val="0"/>
          <w:color w:val="1A0DAB"/>
          <w:spacing w:val="0"/>
          <w:szCs w:val="20"/>
          <w:u w:val="single"/>
          <w:shd w:val="clear" w:fill="FFFFFF"/>
        </w:rPr>
        <w:t>Wireshark support for NVMe over Fabrics</w:t>
      </w:r>
    </w:p>
    <w:p>
      <w:pPr>
        <w:keepNext w:val="0"/>
        <w:keepLines w:val="0"/>
        <w:widowControl/>
        <w:suppressLineNumbers w:val="0"/>
        <w:jc w:val="left"/>
      </w:pPr>
      <w:r>
        <w:rPr>
          <w:rFonts w:hint="default" w:ascii="Arial" w:hAnsi="Arial" w:eastAsia="宋体" w:cs="Arial"/>
          <w:i w:val="0"/>
          <w:iCs w:val="0"/>
          <w:caps w:val="0"/>
          <w:color w:val="1A0DAB"/>
          <w:spacing w:val="0"/>
          <w:kern w:val="0"/>
          <w:sz w:val="24"/>
          <w:szCs w:val="24"/>
          <w:u w:val="single"/>
          <w:shd w:val="clear" w:fill="FFFFFF"/>
          <w:lang w:val="en-US" w:eastAsia="zh-CN" w:bidi="ar"/>
        </w:rPr>
        <w:fldChar w:fldCharType="end"/>
      </w:r>
    </w:p>
    <w:p>
      <w:pPr>
        <w:bidi w:val="0"/>
      </w:pPr>
      <w:r>
        <w:rPr>
          <w:rFonts w:hint="default"/>
        </w:rPr>
        <w:t>Packet Format</w:t>
      </w:r>
    </w:p>
    <w:p>
      <w:pPr>
        <w:bidi w:val="0"/>
        <w:rPr>
          <w:rFonts w:hint="default"/>
        </w:rPr>
      </w:pPr>
      <w:r>
        <w:rPr>
          <w:rFonts w:hint="default"/>
        </w:rPr>
        <w:t>1. Here are the expected headers seen on the wire for NVMe over RDMA over UDP/IP.</w:t>
      </w:r>
    </w:p>
    <w:p>
      <w:pPr>
        <w:bidi w:val="0"/>
      </w:pPr>
      <w:r>
        <w:rPr>
          <w:rFonts w:hint="default"/>
        </w:rPr>
        <w:t>Ethernet</w:t>
      </w:r>
    </w:p>
    <w:p>
      <w:pPr>
        <w:bidi w:val="0"/>
      </w:pPr>
      <w:r>
        <w:rPr>
          <w:rFonts w:hint="default"/>
        </w:rPr>
        <w:t>IP</w:t>
      </w:r>
    </w:p>
    <w:p>
      <w:pPr>
        <w:bidi w:val="0"/>
      </w:pPr>
      <w:r>
        <w:rPr>
          <w:rFonts w:hint="default"/>
        </w:rPr>
        <w:t>UDP</w:t>
      </w:r>
    </w:p>
    <w:p>
      <w:pPr>
        <w:bidi w:val="0"/>
      </w:pPr>
      <w:r>
        <w:rPr>
          <w:rFonts w:hint="default"/>
        </w:rPr>
        <w:t>InfiniBand - this header includes the BTH, and may have other sub-headers such as RETH, IETH.</w:t>
      </w:r>
    </w:p>
    <w:p>
      <w:pPr>
        <w:bidi w:val="0"/>
      </w:pPr>
      <w:r>
        <w:rPr>
          <w:rFonts w:hint="default"/>
        </w:rPr>
        <w:t>NVMe-oF - this header encapsulates the NVMe command capsule.</w:t>
      </w:r>
    </w:p>
    <w:p>
      <w:pPr>
        <w:bidi w:val="0"/>
      </w:pPr>
      <w:r>
        <w:rPr>
          <w:rFonts w:hint="default"/>
        </w:rPr>
        <w:t>NVMe</w:t>
      </w:r>
    </w:p>
    <w:p>
      <w:pPr>
        <w:bidi w:val="0"/>
        <w:rPr>
          <w:rFonts w:hint="default"/>
        </w:rPr>
      </w:pPr>
      <w:r>
        <w:rPr>
          <w:rFonts w:hint="default"/>
        </w:rPr>
        <w:drawing>
          <wp:inline distT="0" distB="0" distL="114300" distR="114300">
            <wp:extent cx="4879340" cy="704850"/>
            <wp:effectExtent l="0" t="0" r="10160" b="6350"/>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16"/>
                    <a:stretch>
                      <a:fillRect/>
                    </a:stretch>
                  </pic:blipFill>
                  <pic:spPr>
                    <a:xfrm>
                      <a:off x="0" y="0"/>
                      <a:ext cx="4879340" cy="704850"/>
                    </a:xfrm>
                    <a:prstGeom prst="rect">
                      <a:avLst/>
                    </a:prstGeom>
                    <a:noFill/>
                    <a:ln w="9525">
                      <a:noFill/>
                    </a:ln>
                  </pic:spPr>
                </pic:pic>
              </a:graphicData>
            </a:graphic>
          </wp:inline>
        </w:drawing>
      </w:r>
    </w:p>
    <w:p>
      <w:pPr>
        <w:bidi w:val="0"/>
        <w:rPr>
          <w:rFonts w:hint="default"/>
        </w:rPr>
      </w:pPr>
      <w:r>
        <w:rPr>
          <w:rFonts w:hint="default"/>
        </w:rPr>
        <w:t>2. Once Wireshark is opened, start NVMe-oF recording. Use the Filter options to filter the traffic to nvme or nvme-rdma headers.</w:t>
      </w:r>
    </w:p>
    <w:p>
      <w:pPr>
        <w:bidi w:val="0"/>
        <w:rPr>
          <w:rFonts w:hint="default"/>
        </w:rPr>
      </w:pPr>
      <w:r>
        <w:rPr>
          <w:rFonts w:hint="default"/>
        </w:rPr>
        <w:drawing>
          <wp:inline distT="0" distB="0" distL="114300" distR="114300">
            <wp:extent cx="9144000" cy="3733800"/>
            <wp:effectExtent l="0" t="0" r="0" b="0"/>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17"/>
                    <a:stretch>
                      <a:fillRect/>
                    </a:stretch>
                  </pic:blipFill>
                  <pic:spPr>
                    <a:xfrm>
                      <a:off x="0" y="0"/>
                      <a:ext cx="9144000" cy="3733800"/>
                    </a:xfrm>
                    <a:prstGeom prst="rect">
                      <a:avLst/>
                    </a:prstGeom>
                    <a:noFill/>
                    <a:ln w="9525">
                      <a:noFill/>
                    </a:ln>
                  </pic:spPr>
                </pic:pic>
              </a:graphicData>
            </a:graphic>
          </wp:inline>
        </w:drawing>
      </w:r>
    </w:p>
    <w:p>
      <w:pPr>
        <w:bidi w:val="0"/>
        <w:rPr>
          <w:rFonts w:hint="default"/>
          <w:color w:val="FF0000"/>
        </w:rPr>
      </w:pPr>
      <w:r>
        <w:rPr>
          <w:rFonts w:hint="default"/>
          <w:color w:val="FF0000"/>
        </w:rPr>
        <w:t>3. Here is an NVMe read command example. Use the filter nvme.cmd.opc ==2 for NVMe 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rPr>
          <w:rFonts w:hint="default" w:ascii="Open Sans" w:hAnsi="Open Sans" w:eastAsia="Open Sans" w:cs="Open Sans"/>
          <w:i w:val="0"/>
          <w:iCs w:val="0"/>
          <w:caps w:val="0"/>
          <w:color w:val="333333"/>
          <w:spacing w:val="0"/>
          <w:sz w:val="13"/>
          <w:szCs w:val="13"/>
        </w:rPr>
      </w:pPr>
      <w:r>
        <w:rPr>
          <w:rFonts w:hint="default" w:ascii="Open Sans" w:hAnsi="Open Sans" w:eastAsia="Open Sans" w:cs="Open Sans"/>
          <w:i w:val="0"/>
          <w:iCs w:val="0"/>
          <w:caps w:val="0"/>
          <w:color w:val="333333"/>
          <w:spacing w:val="0"/>
          <w:sz w:val="13"/>
          <w:szCs w:val="13"/>
          <w:shd w:val="clear" w:fill="FFFFFF"/>
        </w:rPr>
        <w:drawing>
          <wp:inline distT="0" distB="0" distL="114300" distR="114300">
            <wp:extent cx="6235065" cy="5154295"/>
            <wp:effectExtent l="0" t="0" r="635" b="1905"/>
            <wp:docPr id="2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8"/>
                    <pic:cNvPicPr>
                      <a:picLocks noChangeAspect="1"/>
                    </pic:cNvPicPr>
                  </pic:nvPicPr>
                  <pic:blipFill>
                    <a:blip r:embed="rId18"/>
                    <a:stretch>
                      <a:fillRect/>
                    </a:stretch>
                  </pic:blipFill>
                  <pic:spPr>
                    <a:xfrm>
                      <a:off x="0" y="0"/>
                      <a:ext cx="6235065" cy="5154295"/>
                    </a:xfrm>
                    <a:prstGeom prst="rect">
                      <a:avLst/>
                    </a:prstGeom>
                    <a:noFill/>
                    <a:ln w="9525">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Nvme 通用函数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3"/>
        <w:gridCol w:w="7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3" w:type="dxa"/>
          </w:tcPr>
          <w:p>
            <w:pPr>
              <w:bidi w:val="0"/>
              <w:rPr>
                <w:rFonts w:hint="eastAsia"/>
                <w:lang w:val="en-US" w:eastAsia="zh-CN"/>
              </w:rPr>
            </w:pPr>
          </w:p>
        </w:tc>
        <w:tc>
          <w:tcPr>
            <w:tcW w:w="7599" w:type="dxa"/>
          </w:tcPr>
          <w:p>
            <w:pPr>
              <w:bidi w:val="0"/>
              <w:rPr>
                <w:rFonts w:hint="eastAsia"/>
                <w:lang w:val="en-US" w:eastAsia="zh-CN"/>
              </w:rPr>
            </w:pPr>
            <w:r>
              <w:rPr>
                <w:rFonts w:hint="eastAsia"/>
                <w:lang w:val="en-US" w:eastAsia="zh-CN"/>
              </w:rPr>
              <w:t>nvme_start_request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3" w:type="dxa"/>
          </w:tcPr>
          <w:p>
            <w:pPr>
              <w:bidi w:val="0"/>
              <w:rPr>
                <w:rFonts w:hint="eastAsia"/>
                <w:lang w:val="en-US" w:eastAsia="zh-CN"/>
              </w:rPr>
            </w:pPr>
          </w:p>
        </w:tc>
        <w:tc>
          <w:tcPr>
            <w:tcW w:w="7599" w:type="dxa"/>
          </w:tcPr>
          <w:p>
            <w:pPr>
              <w:bidi w:val="0"/>
              <w:rPr>
                <w:rFonts w:hint="eastAsia"/>
                <w:lang w:val="en-US" w:eastAsia="zh-CN"/>
              </w:rPr>
            </w:pPr>
            <w:r>
              <w:rPr>
                <w:rFonts w:hint="eastAsia"/>
                <w:lang w:val="en-US" w:eastAsia="zh-CN"/>
              </w:rPr>
              <w:t>struct blk_mq_ops nvme_rdma_mq_ops ：</w:t>
            </w:r>
          </w:p>
          <w:p>
            <w:pPr>
              <w:bidi w:val="0"/>
              <w:rPr>
                <w:rFonts w:hint="eastAsia"/>
                <w:lang w:val="en-US" w:eastAsia="zh-CN"/>
              </w:rPr>
            </w:pPr>
            <w:r>
              <w:rPr>
                <w:rFonts w:hint="eastAsia"/>
                <w:lang w:val="en-US" w:eastAsia="zh-CN"/>
              </w:rPr>
              <w:t>nvme_rdma_queue_rq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3" w:type="dxa"/>
          </w:tcPr>
          <w:p>
            <w:pPr>
              <w:bidi w:val="0"/>
              <w:rPr>
                <w:rFonts w:hint="eastAsia"/>
                <w:lang w:val="en-US" w:eastAsia="zh-CN"/>
              </w:rPr>
            </w:pPr>
          </w:p>
        </w:tc>
        <w:tc>
          <w:tcPr>
            <w:tcW w:w="7599" w:type="dxa"/>
          </w:tcPr>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3" w:type="dxa"/>
          </w:tcPr>
          <w:p>
            <w:pPr>
              <w:bidi w:val="0"/>
              <w:rPr>
                <w:rFonts w:hint="eastAsia"/>
                <w:lang w:val="en-US" w:eastAsia="zh-CN"/>
              </w:rPr>
            </w:pPr>
          </w:p>
        </w:tc>
        <w:tc>
          <w:tcPr>
            <w:tcW w:w="7599" w:type="dxa"/>
          </w:tcPr>
          <w:p>
            <w:pPr>
              <w:bidi w:val="0"/>
              <w:rPr>
                <w:rFonts w:hint="eastAsia"/>
                <w:lang w:val="en-US" w:eastAsia="zh-CN"/>
              </w:rPr>
            </w:pPr>
          </w:p>
        </w:tc>
      </w:tr>
    </w:tbl>
    <w:p>
      <w:pPr>
        <w:bidi w:val="0"/>
        <w:rPr>
          <w:rFonts w:hint="eastAsia"/>
          <w:lang w:val="en-US" w:eastAsia="zh-CN"/>
        </w:rPr>
      </w:pPr>
    </w:p>
    <w:p>
      <w:pPr>
        <w:numPr>
          <w:ilvl w:val="0"/>
          <w:numId w:val="3"/>
        </w:numPr>
        <w:bidi w:val="0"/>
        <w:ind w:left="420" w:leftChars="0" w:hanging="420" w:firstLineChars="0"/>
        <w:rPr>
          <w:rFonts w:hint="eastAsia"/>
          <w:lang w:val="en-US" w:eastAsia="zh-CN"/>
        </w:rPr>
      </w:pPr>
      <w:r>
        <w:rPr>
          <w:rFonts w:hint="eastAsia"/>
          <w:lang w:val="en-US" w:eastAsia="zh-CN"/>
        </w:rPr>
        <w:t>nvme_start_request</w:t>
      </w:r>
    </w:p>
    <w:p>
      <w:pPr>
        <w:bidi w:val="0"/>
        <w:rPr>
          <w:rFonts w:hint="eastAsia"/>
          <w:lang w:val="en-US" w:eastAsia="zh-CN"/>
        </w:rPr>
      </w:pPr>
      <w:r>
        <w:drawing>
          <wp:inline distT="0" distB="0" distL="114300" distR="114300">
            <wp:extent cx="4273550" cy="1022350"/>
            <wp:effectExtent l="0" t="0" r="635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273550" cy="102235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Target </w:t>
      </w:r>
    </w:p>
    <w:p>
      <w:pPr>
        <w:rPr>
          <w:rFonts w:hint="eastAsia"/>
          <w:lang w:val="en-US" w:eastAsia="zh-CN"/>
        </w:rPr>
      </w:pPr>
    </w:p>
    <w:p>
      <w:pPr>
        <w:pStyle w:val="3"/>
        <w:bidi w:val="0"/>
        <w:rPr>
          <w:rFonts w:hint="default"/>
          <w:lang w:val="en-US" w:eastAsia="zh-CN"/>
        </w:rPr>
      </w:pPr>
      <w:r>
        <w:rPr>
          <w:rFonts w:hint="eastAsia"/>
          <w:lang w:val="en-US" w:eastAsia="zh-CN"/>
        </w:rPr>
        <w:t>Lsblk</w:t>
      </w:r>
    </w:p>
    <w:p>
      <w:pPr>
        <w:rPr>
          <w:rFonts w:hint="eastAsia"/>
          <w:lang w:val="en-US" w:eastAsia="zh-CN"/>
        </w:rPr>
      </w:pPr>
      <w:r>
        <w:rPr>
          <w:rFonts w:hint="eastAsia"/>
          <w:lang w:val="en-US" w:eastAsia="zh-CN"/>
        </w:rPr>
        <w:t>有/dev/nvme0n1</w:t>
      </w:r>
    </w:p>
    <w:p>
      <w:pPr>
        <w:rPr>
          <w:rFonts w:hint="default"/>
          <w:lang w:val="en-US" w:eastAsia="zh-CN"/>
        </w:rPr>
      </w:pPr>
      <w:r>
        <w:drawing>
          <wp:inline distT="0" distB="0" distL="114300" distR="114300">
            <wp:extent cx="3721100" cy="86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721100" cy="863600"/>
                    </a:xfrm>
                    <a:prstGeom prst="rect">
                      <a:avLst/>
                    </a:prstGeom>
                    <a:noFill/>
                    <a:ln>
                      <a:noFill/>
                    </a:ln>
                  </pic:spPr>
                </pic:pic>
              </a:graphicData>
            </a:graphic>
          </wp:inline>
        </w:drawing>
      </w:r>
    </w:p>
    <w:p>
      <w:pPr>
        <w:rPr>
          <w:rFonts w:hint="default"/>
          <w:lang w:val="en-US" w:eastAsia="zh-CN"/>
        </w:rPr>
      </w:pPr>
    </w:p>
    <w:p>
      <w:r>
        <w:drawing>
          <wp:inline distT="0" distB="0" distL="114300" distR="114300">
            <wp:extent cx="44704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470400" cy="2857500"/>
                    </a:xfrm>
                    <a:prstGeom prst="rect">
                      <a:avLst/>
                    </a:prstGeom>
                    <a:noFill/>
                    <a:ln>
                      <a:noFill/>
                    </a:ln>
                  </pic:spPr>
                </pic:pic>
              </a:graphicData>
            </a:graphic>
          </wp:inline>
        </w:drawing>
      </w:r>
    </w:p>
    <w:p/>
    <w:p>
      <w:pPr>
        <w:pStyle w:val="3"/>
        <w:bidi w:val="0"/>
      </w:pPr>
      <w:r>
        <w:rPr>
          <w:rFonts w:hint="eastAsia"/>
        </w:rPr>
        <w:t>struct nvme_command</w:t>
      </w:r>
    </w:p>
    <w:p>
      <w:r>
        <w:drawing>
          <wp:inline distT="0" distB="0" distL="114300" distR="114300">
            <wp:extent cx="3556000" cy="46291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2"/>
                    <a:stretch>
                      <a:fillRect/>
                    </a:stretch>
                  </pic:blipFill>
                  <pic:spPr>
                    <a:xfrm>
                      <a:off x="0" y="0"/>
                      <a:ext cx="3556000" cy="4629150"/>
                    </a:xfrm>
                    <a:prstGeom prst="rect">
                      <a:avLst/>
                    </a:prstGeom>
                    <a:noFill/>
                    <a:ln>
                      <a:noFill/>
                    </a:ln>
                  </pic:spPr>
                </pic:pic>
              </a:graphicData>
            </a:graphic>
          </wp:inline>
        </w:drawing>
      </w:r>
    </w:p>
    <w:p>
      <w:pPr>
        <w:numPr>
          <w:ilvl w:val="0"/>
          <w:numId w:val="4"/>
        </w:numPr>
        <w:ind w:left="425" w:leftChars="0" w:hanging="425" w:firstLineChars="0"/>
        <w:rPr>
          <w:rFonts w:hint="default"/>
          <w:lang w:val="en-US" w:eastAsia="zh-CN"/>
        </w:rPr>
      </w:pPr>
      <w:r>
        <w:rPr>
          <w:rFonts w:hint="eastAsia"/>
          <w:lang w:val="en-US" w:eastAsia="zh-CN"/>
        </w:rPr>
        <w:t>host调用</w:t>
      </w:r>
      <w:r>
        <w:rPr>
          <w:rFonts w:hint="default"/>
          <w:lang w:val="en-US" w:eastAsia="zh-CN"/>
        </w:rPr>
        <w:t>nvme_setup_rw</w:t>
      </w:r>
      <w:r>
        <w:rPr>
          <w:rFonts w:hint="eastAsia"/>
          <w:lang w:val="en-US" w:eastAsia="zh-CN"/>
        </w:rPr>
        <w:t>会设置read/write请求</w:t>
      </w:r>
    </w:p>
    <w:p>
      <w:pPr>
        <w:numPr>
          <w:ilvl w:val="0"/>
          <w:numId w:val="4"/>
        </w:numPr>
        <w:ind w:left="425" w:leftChars="0" w:hanging="425" w:firstLineChars="0"/>
        <w:rPr>
          <w:rFonts w:hint="default"/>
          <w:lang w:val="en-US" w:eastAsia="zh-CN"/>
        </w:rPr>
      </w:pPr>
      <w:r>
        <w:rPr>
          <w:rFonts w:hint="eastAsia"/>
          <w:lang w:val="en-US" w:eastAsia="zh-CN"/>
        </w:rPr>
        <w:t>Target 调用</w:t>
      </w:r>
      <w:r>
        <w:rPr>
          <w:rFonts w:hint="default"/>
          <w:lang w:val="en-US" w:eastAsia="zh-CN"/>
        </w:rPr>
        <w:t>nvmet_bdev_execute_rw</w:t>
      </w:r>
      <w:r>
        <w:rPr>
          <w:rFonts w:hint="eastAsia"/>
          <w:lang w:val="en-US" w:eastAsia="zh-CN"/>
        </w:rPr>
        <w:t>执行read/write请求</w:t>
      </w:r>
    </w:p>
    <w:p>
      <w:pPr>
        <w:pStyle w:val="3"/>
        <w:bidi w:val="0"/>
        <w:rPr>
          <w:rFonts w:hint="eastAsia"/>
          <w:lang w:val="en-US" w:eastAsia="zh-CN"/>
        </w:rPr>
      </w:pPr>
      <w:r>
        <w:rPr>
          <w:rFonts w:hint="eastAsia"/>
          <w:lang w:val="en-US" w:eastAsia="zh-CN"/>
        </w:rPr>
        <w:t>Qp</w:t>
      </w:r>
    </w:p>
    <w:p>
      <w:pPr>
        <w:rPr>
          <w:rFonts w:hint="eastAsia"/>
          <w:lang w:val="en-US" w:eastAsia="zh-CN"/>
        </w:rPr>
      </w:pPr>
    </w:p>
    <w:p>
      <w:pPr>
        <w:rPr>
          <w:rFonts w:hint="default"/>
          <w:lang w:val="en-US" w:eastAsia="zh-CN"/>
        </w:rPr>
      </w:pPr>
      <w:r>
        <w:rPr>
          <w:rFonts w:hint="default"/>
          <w:lang w:val="en-US" w:eastAsia="zh-CN"/>
        </w:rPr>
        <w:t>qp_attr.event_handler = nvmet_rdma_qp_event</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 xml:space="preserve"> nvmet_rdma_handle_command</w:t>
      </w:r>
    </w:p>
    <w:p>
      <w:pPr>
        <w:rPr>
          <w:rFonts w:hint="default"/>
          <w:lang w:val="en-US" w:eastAsia="zh-CN"/>
        </w:rPr>
      </w:pPr>
      <w:r>
        <w:rPr>
          <w:rFonts w:hint="eastAsia"/>
          <w:lang w:val="en-US" w:eastAsia="zh-CN"/>
        </w:rPr>
        <w:t>客户端执行nvme connect -t rdma  -n  data_8   -a 192.168.11.22 -s 6600</w:t>
      </w:r>
    </w:p>
    <w:p>
      <w:r>
        <w:drawing>
          <wp:inline distT="0" distB="0" distL="114300" distR="114300">
            <wp:extent cx="5267960" cy="26130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267960" cy="261302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路径2</w:t>
      </w:r>
    </w:p>
    <w:p>
      <w:r>
        <w:drawing>
          <wp:inline distT="0" distB="0" distL="114300" distR="114300">
            <wp:extent cx="5271135" cy="2211070"/>
            <wp:effectExtent l="0" t="0" r="1206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271135" cy="2211070"/>
                    </a:xfrm>
                    <a:prstGeom prst="rect">
                      <a:avLst/>
                    </a:prstGeom>
                    <a:noFill/>
                    <a:ln>
                      <a:noFill/>
                    </a:ln>
                  </pic:spPr>
                </pic:pic>
              </a:graphicData>
            </a:graphic>
          </wp:inline>
        </w:drawing>
      </w:r>
    </w:p>
    <w:p/>
    <w:p>
      <w:pPr>
        <w:pStyle w:val="4"/>
        <w:bidi w:val="0"/>
      </w:pPr>
      <w:r>
        <w:rPr>
          <w:rFonts w:hint="eastAsia"/>
        </w:rPr>
        <w:t>nvmet_execute_keep_alive</w:t>
      </w:r>
    </w:p>
    <w:p>
      <w:r>
        <w:drawing>
          <wp:inline distT="0" distB="0" distL="114300" distR="114300">
            <wp:extent cx="5272405" cy="4331335"/>
            <wp:effectExtent l="0" t="0" r="1079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72405" cy="4331335"/>
                    </a:xfrm>
                    <a:prstGeom prst="rect">
                      <a:avLst/>
                    </a:prstGeom>
                    <a:noFill/>
                    <a:ln>
                      <a:noFill/>
                    </a:ln>
                  </pic:spPr>
                </pic:pic>
              </a:graphicData>
            </a:graphic>
          </wp:inline>
        </w:drawing>
      </w:r>
    </w:p>
    <w:p/>
    <w:p>
      <w:pPr>
        <w:pStyle w:val="3"/>
        <w:bidi w:val="0"/>
        <w:rPr>
          <w:rFonts w:hint="eastAsia"/>
        </w:rPr>
      </w:pPr>
      <w:r>
        <w:rPr>
          <w:rFonts w:hint="eastAsia"/>
          <w:lang w:val="en-US" w:eastAsia="zh-CN"/>
        </w:rPr>
        <w:t>Opcode</w:t>
      </w:r>
      <w:r>
        <w:rPr>
          <w:rFonts w:hint="eastAsia"/>
        </w:rPr>
        <w:t xml:space="preserve"> </w:t>
      </w:r>
    </w:p>
    <w:p>
      <w:pPr>
        <w:pStyle w:val="3"/>
        <w:bidi w:val="0"/>
      </w:pPr>
      <w:r>
        <w:rPr>
          <w:rStyle w:val="17"/>
          <w:rFonts w:hint="eastAsia"/>
          <w:b/>
          <w:bCs/>
        </w:rPr>
        <w:t>RDMA READ or RDMA WRITE</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0"/>
        <w:gridCol w:w="73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0" w:type="dxa"/>
          </w:tcPr>
          <w:p>
            <w:pPr>
              <w:rPr>
                <w:rFonts w:hint="eastAsia"/>
                <w:vertAlign w:val="baseline"/>
              </w:rPr>
            </w:pPr>
          </w:p>
        </w:tc>
        <w:tc>
          <w:tcPr>
            <w:tcW w:w="7302" w:type="dxa"/>
          </w:tcPr>
          <w:p>
            <w:pPr>
              <w:rPr>
                <w:rFonts w:hint="eastAsia"/>
                <w:vertAlign w:val="baseline"/>
              </w:rPr>
            </w:pPr>
            <w:r>
              <w:rPr>
                <w:rFonts w:hint="eastAsia"/>
                <w:vertAlign w:val="baseline"/>
              </w:rPr>
              <w:t>rdma_rw_ctx_wrs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0" w:type="dxa"/>
          </w:tcPr>
          <w:p>
            <w:pPr>
              <w:rPr>
                <w:rFonts w:hint="eastAsia"/>
                <w:vertAlign w:val="baseline"/>
              </w:rPr>
            </w:pPr>
          </w:p>
        </w:tc>
        <w:tc>
          <w:tcPr>
            <w:tcW w:w="7302" w:type="dxa"/>
          </w:tcPr>
          <w:p>
            <w:pPr>
              <w:rPr>
                <w:rFonts w:hint="eastAsia"/>
              </w:rPr>
            </w:pPr>
            <w:r>
              <w:rPr>
                <w:rFonts w:hint="eastAsia"/>
                <w:lang w:val="en-US" w:eastAsia="zh-CN"/>
              </w:rPr>
              <w:t>发送：</w:t>
            </w:r>
            <w:r>
              <w:rPr>
                <w:rFonts w:hint="eastAsia"/>
              </w:rPr>
              <w:t>rdma_rw_ctx_post</w:t>
            </w:r>
          </w:p>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0" w:type="dxa"/>
          </w:tcPr>
          <w:p>
            <w:pPr>
              <w:rPr>
                <w:rFonts w:hint="eastAsia"/>
                <w:vertAlign w:val="baseline"/>
              </w:rPr>
            </w:pPr>
          </w:p>
        </w:tc>
        <w:tc>
          <w:tcPr>
            <w:tcW w:w="7302" w:type="dxa"/>
          </w:tcPr>
          <w:p>
            <w:pPr>
              <w:rPr>
                <w:rFonts w:hint="eastAsia"/>
                <w:vertAlign w:val="baseline"/>
                <w:lang w:val="en-US" w:eastAsia="zh-CN"/>
              </w:rPr>
            </w:pPr>
            <w:r>
              <w:rPr>
                <w:rFonts w:hint="eastAsia"/>
                <w:vertAlign w:val="baseline"/>
              </w:rPr>
              <w:t>rdma_rw_ctx_ini</w:t>
            </w:r>
            <w:r>
              <w:rPr>
                <w:rFonts w:hint="eastAsia"/>
                <w:vertAlign w:val="baseline"/>
                <w:lang w:val="en-US" w:eastAsia="zh-CN"/>
              </w:rPr>
              <w:t>t</w:t>
            </w:r>
          </w:p>
          <w:p>
            <w:pPr>
              <w:rPr>
                <w:rFonts w:hint="eastAsia"/>
                <w:vertAlign w:val="baseline"/>
                <w:lang w:val="en-US" w:eastAsia="zh-CN"/>
              </w:rPr>
            </w:pPr>
            <w:r>
              <w:drawing>
                <wp:inline distT="0" distB="0" distL="114300" distR="114300">
                  <wp:extent cx="3733800" cy="914400"/>
                  <wp:effectExtent l="0" t="0" r="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6"/>
                          <a:stretch>
                            <a:fillRect/>
                          </a:stretch>
                        </pic:blipFill>
                        <pic:spPr>
                          <a:xfrm>
                            <a:off x="0" y="0"/>
                            <a:ext cx="3733800" cy="914400"/>
                          </a:xfrm>
                          <a:prstGeom prst="rect">
                            <a:avLst/>
                          </a:prstGeom>
                          <a:noFill/>
                          <a:ln>
                            <a:noFill/>
                          </a:ln>
                        </pic:spPr>
                      </pic:pic>
                    </a:graphicData>
                  </a:graphic>
                </wp:inline>
              </w:drawing>
            </w:r>
          </w:p>
        </w:tc>
      </w:tr>
    </w:tbl>
    <w:p>
      <w:pPr>
        <w:rPr>
          <w:rFonts w:hint="eastAsia"/>
        </w:rPr>
      </w:pPr>
    </w:p>
    <w:p>
      <w:r>
        <w:drawing>
          <wp:inline distT="0" distB="0" distL="114300" distR="114300">
            <wp:extent cx="5271135" cy="4316095"/>
            <wp:effectExtent l="0" t="0" r="12065"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71135" cy="4316095"/>
                    </a:xfrm>
                    <a:prstGeom prst="rect">
                      <a:avLst/>
                    </a:prstGeom>
                    <a:noFill/>
                    <a:ln>
                      <a:noFill/>
                    </a:ln>
                  </pic:spPr>
                </pic:pic>
              </a:graphicData>
            </a:graphic>
          </wp:inline>
        </w:drawing>
      </w:r>
    </w:p>
    <w:p/>
    <w:p>
      <w:r>
        <w:drawing>
          <wp:inline distT="0" distB="0" distL="114300" distR="114300">
            <wp:extent cx="5274310" cy="1907540"/>
            <wp:effectExtent l="0" t="0" r="8890"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8"/>
                    <a:stretch>
                      <a:fillRect/>
                    </a:stretch>
                  </pic:blipFill>
                  <pic:spPr>
                    <a:xfrm>
                      <a:off x="0" y="0"/>
                      <a:ext cx="5274310" cy="1907540"/>
                    </a:xfrm>
                    <a:prstGeom prst="rect">
                      <a:avLst/>
                    </a:prstGeom>
                    <a:noFill/>
                    <a:ln>
                      <a:noFill/>
                    </a:ln>
                  </pic:spPr>
                </pic:pic>
              </a:graphicData>
            </a:graphic>
          </wp:inline>
        </w:drawing>
      </w:r>
    </w:p>
    <w:p/>
    <w:p>
      <w:pPr>
        <w:rPr>
          <w:rFonts w:hint="eastAsia"/>
          <w:lang w:val="en-US" w:eastAsia="zh-CN"/>
        </w:rPr>
      </w:pPr>
      <w:r>
        <w:drawing>
          <wp:inline distT="0" distB="0" distL="114300" distR="114300">
            <wp:extent cx="3746500" cy="3460750"/>
            <wp:effectExtent l="0" t="0" r="0" b="635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9"/>
                    <a:stretch>
                      <a:fillRect/>
                    </a:stretch>
                  </pic:blipFill>
                  <pic:spPr>
                    <a:xfrm>
                      <a:off x="0" y="0"/>
                      <a:ext cx="3746500" cy="3460750"/>
                    </a:xfrm>
                    <a:prstGeom prst="rect">
                      <a:avLst/>
                    </a:prstGeom>
                    <a:noFill/>
                    <a:ln>
                      <a:noFill/>
                    </a:ln>
                  </pic:spPr>
                </pic:pic>
              </a:graphicData>
            </a:graphic>
          </wp:inline>
        </w:drawing>
      </w:r>
    </w:p>
    <w:p>
      <w:pPr>
        <w:pStyle w:val="4"/>
        <w:bidi w:val="0"/>
        <w:rPr>
          <w:rFonts w:hint="default" w:eastAsia="宋体"/>
          <w:lang w:val="en-US" w:eastAsia="zh-CN"/>
        </w:rPr>
      </w:pPr>
      <w:r>
        <w:t>rdma_rw_init_single_wr</w:t>
      </w:r>
      <w:r>
        <w:rPr>
          <w:rFonts w:hint="eastAsia"/>
          <w:lang w:val="en-US" w:eastAsia="zh-CN"/>
        </w:rPr>
        <w:t xml:space="preserve"> 初始化read/write</w:t>
      </w:r>
    </w:p>
    <w:p>
      <w:r>
        <w:drawing>
          <wp:inline distT="0" distB="0" distL="114300" distR="114300">
            <wp:extent cx="5270500" cy="3715385"/>
            <wp:effectExtent l="0" t="0" r="0" b="571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0"/>
                    <a:stretch>
                      <a:fillRect/>
                    </a:stretch>
                  </pic:blipFill>
                  <pic:spPr>
                    <a:xfrm>
                      <a:off x="0" y="0"/>
                      <a:ext cx="5270500" cy="3715385"/>
                    </a:xfrm>
                    <a:prstGeom prst="rect">
                      <a:avLst/>
                    </a:prstGeom>
                    <a:noFill/>
                    <a:ln>
                      <a:noFill/>
                    </a:ln>
                  </pic:spPr>
                </pic:pic>
              </a:graphicData>
            </a:graphic>
          </wp:inline>
        </w:drawing>
      </w:r>
    </w:p>
    <w:p>
      <w:r>
        <w:drawing>
          <wp:inline distT="0" distB="0" distL="114300" distR="114300">
            <wp:extent cx="5274310" cy="4716780"/>
            <wp:effectExtent l="0" t="0" r="8890"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1"/>
                    <a:stretch>
                      <a:fillRect/>
                    </a:stretch>
                  </pic:blipFill>
                  <pic:spPr>
                    <a:xfrm>
                      <a:off x="0" y="0"/>
                      <a:ext cx="5274310" cy="4716780"/>
                    </a:xfrm>
                    <a:prstGeom prst="rect">
                      <a:avLst/>
                    </a:prstGeom>
                    <a:noFill/>
                    <a:ln>
                      <a:noFill/>
                    </a:ln>
                  </pic:spPr>
                </pic:pic>
              </a:graphicData>
            </a:graphic>
          </wp:inline>
        </w:drawing>
      </w:r>
    </w:p>
    <w:p>
      <w:pPr>
        <w:pStyle w:val="4"/>
        <w:bidi w:val="0"/>
      </w:pPr>
      <w:r>
        <w:t>IB_WR_REG_MR</w:t>
      </w:r>
    </w:p>
    <w:p>
      <w:pPr>
        <w:numPr>
          <w:ilvl w:val="0"/>
          <w:numId w:val="5"/>
        </w:numPr>
        <w:ind w:left="425" w:leftChars="0" w:hanging="425" w:firstLineChars="0"/>
        <w:rPr>
          <w:rFonts w:hint="eastAsia"/>
          <w:lang w:val="en-US" w:eastAsia="zh-CN"/>
        </w:rPr>
      </w:pPr>
      <w:r>
        <w:rPr>
          <w:rFonts w:hint="eastAsia"/>
        </w:rPr>
        <w:t>struct scatterlist *sg</w:t>
      </w:r>
      <w:r>
        <w:rPr>
          <w:rFonts w:hint="eastAsia"/>
          <w:lang w:val="en-US" w:eastAsia="zh-CN"/>
        </w:rPr>
        <w:t>的内存由 nvmet_rdma_alloc_inline_pages分配，</w:t>
      </w:r>
    </w:p>
    <w:p>
      <w:pPr>
        <w:numPr>
          <w:ilvl w:val="0"/>
          <w:numId w:val="5"/>
        </w:numPr>
        <w:ind w:left="425" w:leftChars="0" w:hanging="425" w:firstLineChars="0"/>
        <w:rPr>
          <w:rFonts w:hint="default"/>
          <w:lang w:val="en-US" w:eastAsia="zh-CN"/>
        </w:rPr>
      </w:pPr>
      <w:r>
        <w:rPr>
          <w:rFonts w:hint="eastAsia"/>
          <w:lang w:val="en-US" w:eastAsia="zh-CN"/>
        </w:rPr>
        <w:t>Key等于 ndev-&gt;pd-&gt;local_dma_lkey</w:t>
      </w:r>
    </w:p>
    <w:p>
      <w:pPr>
        <w:numPr>
          <w:ilvl w:val="0"/>
          <w:numId w:val="5"/>
        </w:numPr>
        <w:ind w:left="425" w:leftChars="0" w:hanging="425" w:firstLineChars="0"/>
        <w:rPr>
          <w:rFonts w:hint="default"/>
          <w:lang w:val="en-US" w:eastAsia="zh-CN"/>
        </w:rPr>
      </w:pPr>
      <w:r>
        <w:rPr>
          <w:rFonts w:hint="eastAsia"/>
          <w:lang w:val="en-US" w:eastAsia="zh-CN"/>
        </w:rPr>
        <w:t>rdma_rw_init_single_wr</w:t>
      </w:r>
    </w:p>
    <w:p>
      <w:pPr>
        <w:numPr>
          <w:ilvl w:val="0"/>
          <w:numId w:val="6"/>
        </w:numPr>
        <w:ind w:left="420" w:leftChars="0" w:hanging="420" w:firstLineChars="0"/>
        <w:rPr>
          <w:rFonts w:hint="default"/>
          <w:lang w:val="en-US" w:eastAsia="zh-CN"/>
        </w:rPr>
      </w:pPr>
      <w:r>
        <w:rPr>
          <w:rFonts w:hint="default"/>
          <w:lang w:val="en-US" w:eastAsia="zh-CN"/>
        </w:rPr>
        <w:t>ctx-&gt;single.sge.lkey = qp-&gt;pd-&gt;local_dma_lkey;</w:t>
      </w:r>
    </w:p>
    <w:p>
      <w:pPr>
        <w:numPr>
          <w:ilvl w:val="0"/>
          <w:numId w:val="6"/>
        </w:numPr>
        <w:ind w:left="420" w:leftChars="0" w:hanging="420" w:firstLineChars="0"/>
        <w:rPr>
          <w:rFonts w:hint="default"/>
          <w:lang w:val="en-US" w:eastAsia="zh-CN"/>
        </w:rPr>
      </w:pPr>
      <w:r>
        <w:rPr>
          <w:rFonts w:hint="default"/>
          <w:lang w:val="en-US" w:eastAsia="zh-CN"/>
        </w:rPr>
        <w:t>ctx-&gt;single.sge.addr = sg_dma_address(sg) + offset</w:t>
      </w:r>
    </w:p>
    <w:p>
      <w:r>
        <w:drawing>
          <wp:inline distT="0" distB="0" distL="114300" distR="114300">
            <wp:extent cx="5273675" cy="3120390"/>
            <wp:effectExtent l="0" t="0" r="9525" b="381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2"/>
                    <a:stretch>
                      <a:fillRect/>
                    </a:stretch>
                  </pic:blipFill>
                  <pic:spPr>
                    <a:xfrm>
                      <a:off x="0" y="0"/>
                      <a:ext cx="5273675" cy="3120390"/>
                    </a:xfrm>
                    <a:prstGeom prst="rect">
                      <a:avLst/>
                    </a:prstGeom>
                    <a:noFill/>
                    <a:ln>
                      <a:noFill/>
                    </a:ln>
                  </pic:spPr>
                </pic:pic>
              </a:graphicData>
            </a:graphic>
          </wp:inline>
        </w:drawing>
      </w:r>
    </w:p>
    <w:p>
      <w:pPr>
        <w:pStyle w:val="5"/>
        <w:numPr>
          <w:ilvl w:val="3"/>
          <w:numId w:val="0"/>
        </w:numPr>
        <w:bidi w:val="0"/>
        <w:ind w:leftChars="0"/>
        <w:rPr>
          <w:rFonts w:hint="eastAsia"/>
          <w:lang w:val="en-US" w:eastAsia="zh-CN"/>
        </w:rPr>
      </w:pPr>
      <w:r>
        <w:rPr>
          <w:rFonts w:hint="eastAsia"/>
          <w:lang w:val="en-US" w:eastAsia="zh-CN"/>
        </w:rPr>
        <w:t>local_dma_lkey</w:t>
      </w:r>
    </w:p>
    <w:p>
      <w:pPr>
        <w:bidi w:val="0"/>
      </w:pPr>
      <w:r>
        <w:rPr>
          <w:rFonts w:hint="default"/>
        </w:rPr>
        <w:t>A protection domain object provides an association between QPs, shared receive queues, address handles, memory regions, and memory windows.</w:t>
      </w:r>
    </w:p>
    <w:p>
      <w:pPr>
        <w:bidi w:val="0"/>
        <w:rPr>
          <w:rFonts w:hint="eastAsia" w:eastAsiaTheme="minorEastAsia"/>
          <w:lang w:eastAsia="zh-CN"/>
        </w:rPr>
      </w:pPr>
      <w:r>
        <w:rPr>
          <w:rFonts w:hint="default"/>
          <w:color w:val="FF0000"/>
        </w:rPr>
        <w:t>Every PD has a local_dma_lkey which can be used as the lkey value for local memory operations</w:t>
      </w:r>
      <w:r>
        <w:rPr>
          <w:rFonts w:hint="eastAsia"/>
          <w:lang w:eastAsia="zh-CN"/>
        </w:rPr>
        <w:t>。</w:t>
      </w:r>
    </w:p>
    <w:p>
      <w:pPr>
        <w:rPr>
          <w:rFonts w:hint="eastAsia"/>
          <w:lang w:val="en-US" w:eastAsia="zh-CN"/>
        </w:rPr>
      </w:pPr>
      <w:r>
        <w:drawing>
          <wp:inline distT="0" distB="0" distL="114300" distR="114300">
            <wp:extent cx="4559300" cy="6076950"/>
            <wp:effectExtent l="0" t="0" r="0" b="635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3"/>
                    <a:stretch>
                      <a:fillRect/>
                    </a:stretch>
                  </pic:blipFill>
                  <pic:spPr>
                    <a:xfrm>
                      <a:off x="0" y="0"/>
                      <a:ext cx="4559300" cy="60769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Send and recv Opcode</w:t>
      </w:r>
    </w:p>
    <w:p>
      <w:pPr>
        <w:numPr>
          <w:ilvl w:val="0"/>
          <w:numId w:val="7"/>
        </w:numPr>
        <w:bidi w:val="0"/>
        <w:rPr>
          <w:rFonts w:hint="eastAsia"/>
          <w:lang w:val="en-US" w:eastAsia="zh-CN"/>
        </w:rPr>
      </w:pPr>
      <w:r>
        <w:rPr>
          <w:rFonts w:hint="default"/>
          <w:lang w:val="en-US" w:eastAsia="zh-CN"/>
        </w:rPr>
        <w:t>IB_WR_SEND_WITH_INV</w:t>
      </w:r>
      <w:r>
        <w:rPr>
          <w:rFonts w:hint="eastAsia"/>
          <w:lang w:val="en-US" w:eastAsia="zh-CN"/>
        </w:rPr>
        <w:t>、IB_WR_SEND</w:t>
      </w:r>
    </w:p>
    <w:p>
      <w:pPr>
        <w:numPr>
          <w:ilvl w:val="0"/>
          <w:numId w:val="0"/>
        </w:numPr>
        <w:bidi w:val="0"/>
        <w:ind w:leftChars="0"/>
        <w:rPr>
          <w:rFonts w:hint="default"/>
          <w:lang w:val="en-US" w:eastAsia="zh-CN"/>
        </w:rPr>
      </w:pPr>
      <w:r>
        <w:rPr>
          <w:rFonts w:hint="eastAsia"/>
          <w:lang w:val="en-US" w:eastAsia="zh-CN"/>
        </w:rPr>
        <w:t xml:space="preserve">   </w:t>
      </w:r>
      <w:r>
        <w:rPr>
          <w:rFonts w:hint="eastAsia"/>
          <w:color w:val="FF0000"/>
          <w:lang w:val="en-US" w:eastAsia="zh-CN"/>
        </w:rPr>
        <w:t>rxe_post_send 、 rxe_post_recv</w:t>
      </w:r>
    </w:p>
    <w:p>
      <w:pPr>
        <w:numPr>
          <w:ilvl w:val="0"/>
          <w:numId w:val="7"/>
        </w:numPr>
        <w:bidi w:val="0"/>
        <w:rPr>
          <w:rFonts w:hint="default"/>
          <w:lang w:val="en-US" w:eastAsia="zh-CN"/>
        </w:rPr>
      </w:pPr>
      <w:r>
        <w:rPr>
          <w:rFonts w:hint="eastAsia"/>
          <w:lang w:val="en-US" w:eastAsia="zh-CN"/>
        </w:rPr>
        <w:t>IB_WC_XX</w:t>
      </w:r>
    </w:p>
    <w:p>
      <w:pPr>
        <w:rPr>
          <w:rFonts w:hint="eastAsia"/>
          <w:lang w:val="en-US" w:eastAsia="zh-CN"/>
        </w:rPr>
      </w:pPr>
    </w:p>
    <w:p>
      <w:pPr>
        <w:numPr>
          <w:ilvl w:val="0"/>
          <w:numId w:val="8"/>
        </w:numPr>
        <w:ind w:left="420" w:leftChars="0" w:hanging="420" w:firstLineChars="0"/>
        <w:rPr>
          <w:rFonts w:hint="eastAsia"/>
          <w:lang w:val="en-US" w:eastAsia="zh-CN"/>
        </w:rPr>
      </w:pPr>
      <w:r>
        <w:rPr>
          <w:rFonts w:hint="eastAsia"/>
          <w:lang w:val="en-US" w:eastAsia="zh-CN"/>
        </w:rPr>
        <w:t>ib_post_recv</w:t>
      </w:r>
    </w:p>
    <w:p>
      <w:pPr>
        <w:rPr>
          <w:rFonts w:hint="default"/>
          <w:lang w:val="en-US" w:eastAsia="zh-CN"/>
        </w:rPr>
      </w:pPr>
      <w:r>
        <w:drawing>
          <wp:inline distT="0" distB="0" distL="114300" distR="114300">
            <wp:extent cx="4235450" cy="1492250"/>
            <wp:effectExtent l="0" t="0" r="635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4"/>
                    <a:stretch>
                      <a:fillRect/>
                    </a:stretch>
                  </pic:blipFill>
                  <pic:spPr>
                    <a:xfrm>
                      <a:off x="0" y="0"/>
                      <a:ext cx="4235450" cy="149225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rdma event </w:t>
      </w:r>
    </w:p>
    <w:p>
      <w:r>
        <w:drawing>
          <wp:inline distT="0" distB="0" distL="114300" distR="114300">
            <wp:extent cx="5269230" cy="4741545"/>
            <wp:effectExtent l="0" t="0" r="127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5269230" cy="4741545"/>
                    </a:xfrm>
                    <a:prstGeom prst="rect">
                      <a:avLst/>
                    </a:prstGeom>
                    <a:noFill/>
                    <a:ln>
                      <a:noFill/>
                    </a:ln>
                  </pic:spPr>
                </pic:pic>
              </a:graphicData>
            </a:graphic>
          </wp:inline>
        </w:drawing>
      </w:r>
    </w:p>
    <w:p/>
    <w:p>
      <w:r>
        <w:drawing>
          <wp:inline distT="0" distB="0" distL="114300" distR="114300">
            <wp:extent cx="5273675" cy="324993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
                    <a:stretch>
                      <a:fillRect/>
                    </a:stretch>
                  </pic:blipFill>
                  <pic:spPr>
                    <a:xfrm>
                      <a:off x="0" y="0"/>
                      <a:ext cx="5273675" cy="324993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nvme_submit_cmds</w:t>
      </w:r>
    </w:p>
    <w:p>
      <w:pPr>
        <w:pStyle w:val="4"/>
        <w:bidi w:val="0"/>
        <w:rPr>
          <w:rFonts w:hint="default"/>
          <w:lang w:val="en-US" w:eastAsia="zh-CN"/>
        </w:rPr>
      </w:pPr>
      <w:r>
        <w:rPr>
          <w:rFonts w:hint="eastAsia"/>
          <w:lang w:val="en-US" w:eastAsia="zh-CN"/>
        </w:rPr>
        <w:t>Recv_done</w:t>
      </w:r>
    </w:p>
    <w:p>
      <w:pPr>
        <w:rPr>
          <w:rFonts w:hint="default"/>
          <w:lang w:val="en-US" w:eastAsia="zh-CN"/>
        </w:rPr>
      </w:pPr>
      <w:r>
        <w:rPr>
          <w:rFonts w:hint="default"/>
          <w:lang w:val="en-US" w:eastAsia="zh-CN"/>
        </w:rPr>
        <w:t>nvme_rdma_queue_rq</w:t>
      </w:r>
      <w:r>
        <w:rPr>
          <w:rFonts w:hint="eastAsia"/>
          <w:lang w:val="en-US" w:eastAsia="zh-CN"/>
        </w:rPr>
        <w:t>--&gt; nvme_setup_cmd:设置命令nvme_cmd_write或nvme_cmd_read</w:t>
      </w:r>
    </w:p>
    <w:p>
      <w:pPr>
        <w:rPr>
          <w:rFonts w:hint="eastAsia"/>
          <w:lang w:val="en-US" w:eastAsia="zh-CN"/>
        </w:rPr>
      </w:pPr>
      <w:r>
        <w:rPr>
          <w:rFonts w:hint="default"/>
          <w:lang w:val="en-US" w:eastAsia="zh-CN"/>
        </w:rPr>
        <w:t>nvme_rdma_queue_rq</w:t>
      </w:r>
      <w:r>
        <w:rPr>
          <w:rFonts w:hint="eastAsia"/>
          <w:lang w:val="en-US" w:eastAsia="zh-CN"/>
        </w:rPr>
        <w:t>--&gt;nvme_rdma_post_send： wr.opcode     = IB_WR_SEND</w:t>
      </w:r>
    </w:p>
    <w:p>
      <w:pPr>
        <w:rPr>
          <w:rFonts w:hint="eastAsia"/>
          <w:lang w:val="en-US" w:eastAsia="zh-CN"/>
        </w:rPr>
      </w:pPr>
    </w:p>
    <w:p>
      <w:pPr>
        <w:rPr>
          <w:rFonts w:hint="eastAsia"/>
          <w:lang w:val="en-US" w:eastAsia="zh-CN"/>
        </w:rPr>
      </w:pPr>
      <w:r>
        <w:rPr>
          <w:rFonts w:hint="eastAsia"/>
          <w:lang w:val="en-US" w:eastAsia="zh-CN"/>
        </w:rPr>
        <w:t>target/io-cmd-bdev.c:458:               req-&gt;execute = nvmet_bdev_execute_rw;</w:t>
      </w:r>
    </w:p>
    <w:p>
      <w:r>
        <w:drawing>
          <wp:inline distT="0" distB="0" distL="114300" distR="114300">
            <wp:extent cx="5272405" cy="3223895"/>
            <wp:effectExtent l="0" t="0" r="10795" b="19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7"/>
                    <a:stretch>
                      <a:fillRect/>
                    </a:stretch>
                  </pic:blipFill>
                  <pic:spPr>
                    <a:xfrm>
                      <a:off x="0" y="0"/>
                      <a:ext cx="5272405" cy="3223895"/>
                    </a:xfrm>
                    <a:prstGeom prst="rect">
                      <a:avLst/>
                    </a:prstGeom>
                    <a:noFill/>
                    <a:ln>
                      <a:noFill/>
                    </a:ln>
                  </pic:spPr>
                </pic:pic>
              </a:graphicData>
            </a:graphic>
          </wp:inline>
        </w:drawing>
      </w:r>
    </w:p>
    <w:p>
      <w:pPr>
        <w:rPr>
          <w:rFonts w:hint="eastAsia"/>
          <w:color w:val="FF0000"/>
          <w:lang w:val="en-US" w:eastAsia="zh-CN"/>
        </w:rPr>
      </w:pPr>
      <w:r>
        <w:rPr>
          <w:rFonts w:hint="eastAsia"/>
          <w:color w:val="FF0000"/>
          <w:lang w:val="en-US" w:eastAsia="zh-CN"/>
        </w:rPr>
        <w:t xml:space="preserve">nvmet_rdma_execute_command--&gt; </w:t>
      </w:r>
    </w:p>
    <w:p>
      <w:pPr>
        <w:jc w:val="left"/>
        <w:rPr>
          <w:rFonts w:hint="eastAsia"/>
          <w:color w:val="FF0000"/>
          <w:lang w:val="en-US" w:eastAsia="zh-CN"/>
        </w:rPr>
      </w:pPr>
      <w:r>
        <w:rPr>
          <w:rFonts w:hint="eastAsia"/>
          <w:color w:val="FF0000"/>
          <w:lang w:val="en-US" w:eastAsia="zh-CN"/>
        </w:rPr>
        <w:t>nvmet_req_init--&gt; nvmet_parse_io_cmd--&gt; nvmet_bdev_parse_io_cmd:</w:t>
      </w:r>
    </w:p>
    <w:p>
      <w:pPr>
        <w:rPr>
          <w:rFonts w:hint="eastAsia"/>
          <w:color w:val="FF0000"/>
          <w:lang w:val="en-US" w:eastAsia="zh-CN"/>
        </w:rPr>
      </w:pPr>
      <w:r>
        <w:drawing>
          <wp:inline distT="0" distB="0" distL="114300" distR="114300">
            <wp:extent cx="4006850" cy="2101850"/>
            <wp:effectExtent l="0" t="0" r="6350" b="635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8"/>
                    <a:stretch>
                      <a:fillRect/>
                    </a:stretch>
                  </pic:blipFill>
                  <pic:spPr>
                    <a:xfrm>
                      <a:off x="0" y="0"/>
                      <a:ext cx="4006850" cy="2101850"/>
                    </a:xfrm>
                    <a:prstGeom prst="rect">
                      <a:avLst/>
                    </a:prstGeom>
                    <a:noFill/>
                    <a:ln>
                      <a:noFill/>
                    </a:ln>
                  </pic:spPr>
                </pic:pic>
              </a:graphicData>
            </a:graphic>
          </wp:inline>
        </w:drawing>
      </w:r>
    </w:p>
    <w:p>
      <w:pPr>
        <w:rPr>
          <w:rFonts w:hint="default"/>
          <w:color w:val="FF0000"/>
          <w:lang w:val="en-US" w:eastAsia="zh-CN"/>
        </w:rPr>
      </w:pPr>
    </w:p>
    <w:p>
      <w:pPr>
        <w:pStyle w:val="4"/>
        <w:bidi w:val="0"/>
        <w:rPr>
          <w:rFonts w:hint="default"/>
          <w:lang w:val="en-US" w:eastAsia="zh-CN"/>
        </w:rPr>
      </w:pPr>
      <w:r>
        <w:rPr>
          <w:rFonts w:hint="default"/>
          <w:lang w:val="en-US" w:eastAsia="zh-CN"/>
        </w:rPr>
        <w:t>nvmet_parse_admin_cmd</w:t>
      </w:r>
    </w:p>
    <w:p>
      <w:pPr>
        <w:rPr>
          <w:rFonts w:hint="default"/>
          <w:lang w:val="en-US" w:eastAsia="zh-CN"/>
        </w:rPr>
      </w:pPr>
      <w:r>
        <w:rPr>
          <w:rFonts w:hint="default"/>
          <w:lang w:val="en-US" w:eastAsia="zh-CN"/>
        </w:rPr>
        <w:t>nvme connect -t rdma  -n  data_8   -a 192.168.11.22 -s 660</w:t>
      </w:r>
    </w:p>
    <w:p>
      <w:pPr>
        <w:rPr>
          <w:rFonts w:hint="default"/>
          <w:lang w:val="en-US" w:eastAsia="zh-CN"/>
        </w:rPr>
      </w:pPr>
      <w:r>
        <w:drawing>
          <wp:inline distT="0" distB="0" distL="114300" distR="114300">
            <wp:extent cx="4546600" cy="29845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9"/>
                    <a:stretch>
                      <a:fillRect/>
                    </a:stretch>
                  </pic:blipFill>
                  <pic:spPr>
                    <a:xfrm>
                      <a:off x="0" y="0"/>
                      <a:ext cx="4546600" cy="2984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Host</w:t>
      </w:r>
    </w:p>
    <w:p>
      <w:pPr>
        <w:rPr>
          <w:rFonts w:hint="default"/>
          <w:lang w:val="en-US" w:eastAsia="zh-CN"/>
        </w:rPr>
      </w:pPr>
      <w:r>
        <w:rPr>
          <w:rFonts w:hint="default"/>
          <w:lang w:val="en-US" w:eastAsia="zh-CN"/>
        </w:rPr>
        <w:t>nvme_rdma_queue_rq</w:t>
      </w:r>
      <w:r>
        <w:rPr>
          <w:rFonts w:hint="eastAsia"/>
          <w:lang w:val="en-US" w:eastAsia="zh-CN"/>
        </w:rPr>
        <w:t>:</w:t>
      </w:r>
    </w:p>
    <w:p>
      <w:pPr>
        <w:numPr>
          <w:ilvl w:val="0"/>
          <w:numId w:val="9"/>
        </w:numPr>
        <w:ind w:left="425" w:leftChars="0" w:hanging="425" w:firstLineChars="0"/>
        <w:rPr>
          <w:rFonts w:hint="default"/>
          <w:lang w:val="en-US" w:eastAsia="zh-CN"/>
        </w:rPr>
      </w:pPr>
      <w:r>
        <w:rPr>
          <w:rFonts w:hint="eastAsia"/>
          <w:lang w:val="en-US" w:eastAsia="zh-CN"/>
        </w:rPr>
        <w:t>nvme_setup_cmd:设置命令nvme_cmd_write或nvme_cmd_read</w:t>
      </w:r>
    </w:p>
    <w:p>
      <w:pPr>
        <w:numPr>
          <w:ilvl w:val="0"/>
          <w:numId w:val="9"/>
        </w:numPr>
        <w:ind w:left="425" w:leftChars="0" w:hanging="425" w:firstLineChars="0"/>
        <w:rPr>
          <w:rFonts w:hint="eastAsia"/>
          <w:lang w:val="en-US" w:eastAsia="zh-CN"/>
        </w:rPr>
      </w:pPr>
      <w:r>
        <w:rPr>
          <w:rFonts w:hint="eastAsia"/>
          <w:lang w:val="en-US" w:eastAsia="zh-CN"/>
        </w:rPr>
        <w:t>nvme_rdma_post_send： wr.opcode     = IB_WR_SEND</w:t>
      </w:r>
    </w:p>
    <w:p>
      <w:pPr>
        <w:numPr>
          <w:ilvl w:val="0"/>
          <w:numId w:val="9"/>
        </w:numPr>
        <w:ind w:left="425" w:leftChars="0" w:hanging="425" w:firstLineChars="0"/>
        <w:rPr>
          <w:rFonts w:hint="default"/>
          <w:color w:val="FF0000"/>
          <w:lang w:val="en-US" w:eastAsia="zh-CN"/>
        </w:rPr>
      </w:pPr>
      <w:r>
        <w:rPr>
          <w:rFonts w:hint="eastAsia"/>
          <w:lang w:val="en-US" w:eastAsia="zh-CN"/>
        </w:rPr>
        <w:t>nvme_rdma_map_data-&gt;nvme_rdma_map_sg_fr：设置</w:t>
      </w:r>
      <w:r>
        <w:rPr>
          <w:rFonts w:hint="default"/>
          <w:vertAlign w:val="baseline"/>
          <w:lang w:val="en-US" w:eastAsia="zh-CN"/>
        </w:rPr>
        <w:t xml:space="preserve"> wr-&gt;access =</w:t>
      </w:r>
      <w:r>
        <w:rPr>
          <w:rFonts w:hint="eastAsia"/>
          <w:vertAlign w:val="baseline"/>
          <w:lang w:val="en-US" w:eastAsia="zh-CN"/>
        </w:rPr>
        <w:t>I</w:t>
      </w:r>
      <w:r>
        <w:rPr>
          <w:rFonts w:hint="default"/>
          <w:vertAlign w:val="baseline"/>
          <w:lang w:val="en-US" w:eastAsia="zh-CN"/>
        </w:rPr>
        <w:t>B_ACCESS_</w:t>
      </w:r>
      <w:r>
        <w:rPr>
          <w:rFonts w:hint="default"/>
          <w:color w:val="FF0000"/>
          <w:vertAlign w:val="baseline"/>
          <w:lang w:val="en-US" w:eastAsia="zh-CN"/>
        </w:rPr>
        <w:t>REMOTE</w:t>
      </w:r>
      <w:r>
        <w:rPr>
          <w:rFonts w:hint="eastAsia"/>
          <w:color w:val="FF0000"/>
          <w:vertAlign w:val="baseline"/>
          <w:lang w:val="en-US" w:eastAsia="zh-CN"/>
        </w:rPr>
        <w:t>_XX</w:t>
      </w:r>
    </w:p>
    <w:p>
      <w:pPr>
        <w:numPr>
          <w:ilvl w:val="0"/>
          <w:numId w:val="9"/>
        </w:numPr>
        <w:ind w:left="425" w:leftChars="0" w:hanging="425" w:firstLineChars="0"/>
        <w:rPr>
          <w:rFonts w:hint="default"/>
          <w:color w:val="FF0000"/>
          <w:lang w:val="en-US" w:eastAsia="zh-CN"/>
        </w:rPr>
      </w:pPr>
      <w:r>
        <w:rPr>
          <w:rFonts w:hint="default"/>
          <w:color w:val="FF0000"/>
          <w:lang w:val="en-US" w:eastAsia="zh-CN"/>
        </w:rPr>
        <w:t>nvme_rdma_post_send</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Opcode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default"/>
                <w:vertAlign w:val="baseline"/>
                <w:lang w:val="en-US" w:eastAsia="zh-CN"/>
              </w:rPr>
            </w:pPr>
            <w:r>
              <w:rPr>
                <w:rFonts w:hint="default"/>
                <w:vertAlign w:val="baseline"/>
                <w:lang w:val="en-US" w:eastAsia="zh-CN"/>
              </w:rPr>
              <w:t>wr-&gt;access</w:t>
            </w:r>
          </w:p>
        </w:tc>
        <w:tc>
          <w:tcPr>
            <w:tcW w:w="7153" w:type="dxa"/>
          </w:tcPr>
          <w:p>
            <w:pPr>
              <w:rPr>
                <w:rFonts w:hint="default"/>
                <w:vertAlign w:val="baseline"/>
                <w:lang w:val="en-US" w:eastAsia="zh-CN"/>
              </w:rPr>
            </w:pPr>
            <w:r>
              <w:rPr>
                <w:rFonts w:hint="default"/>
                <w:vertAlign w:val="baseline"/>
                <w:lang w:val="en-US" w:eastAsia="zh-CN"/>
              </w:rPr>
              <w:t xml:space="preserve"> wr-&gt;access = IB_ACCESS_LOCAL_WRITE |</w:t>
            </w:r>
          </w:p>
          <w:p>
            <w:pPr>
              <w:rPr>
                <w:rFonts w:hint="default"/>
                <w:vertAlign w:val="baseline"/>
                <w:lang w:val="en-US" w:eastAsia="zh-CN"/>
              </w:rPr>
            </w:pPr>
            <w:r>
              <w:rPr>
                <w:rFonts w:hint="default"/>
                <w:vertAlign w:val="baseline"/>
                <w:lang w:val="en-US" w:eastAsia="zh-CN"/>
              </w:rPr>
              <w:t xml:space="preserve">                     IB_ACCESS_REMOTE_READ |</w:t>
            </w:r>
          </w:p>
          <w:p>
            <w:pPr>
              <w:rPr>
                <w:rFonts w:hint="default"/>
                <w:vertAlign w:val="baseline"/>
                <w:lang w:val="en-US" w:eastAsia="zh-CN"/>
              </w:rPr>
            </w:pPr>
            <w:r>
              <w:rPr>
                <w:rFonts w:hint="default"/>
                <w:vertAlign w:val="baseline"/>
                <w:lang w:val="en-US" w:eastAsia="zh-CN"/>
              </w:rPr>
              <w:t xml:space="preserve">                     IB_ACCESS_REMOTE_WRITE;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default"/>
                <w:vertAlign w:val="baseline"/>
                <w:lang w:val="en-US" w:eastAsia="zh-CN"/>
              </w:rPr>
            </w:pPr>
            <w:r>
              <w:rPr>
                <w:rFonts w:hint="default"/>
                <w:vertAlign w:val="baseline"/>
                <w:lang w:val="en-US" w:eastAsia="zh-CN"/>
              </w:rPr>
              <w:t>wr.opcode</w:t>
            </w:r>
          </w:p>
        </w:tc>
        <w:tc>
          <w:tcPr>
            <w:tcW w:w="7153" w:type="dxa"/>
          </w:tcPr>
          <w:p>
            <w:pPr>
              <w:rPr>
                <w:rFonts w:hint="default"/>
                <w:vertAlign w:val="baseline"/>
                <w:lang w:val="en-US" w:eastAsia="zh-CN"/>
              </w:rPr>
            </w:pPr>
            <w:r>
              <w:rPr>
                <w:rFonts w:hint="default"/>
                <w:vertAlign w:val="baseline"/>
                <w:lang w:val="en-US" w:eastAsia="zh-CN"/>
              </w:rPr>
              <w:t xml:space="preserve"> </w:t>
            </w:r>
            <w:r>
              <w:rPr>
                <w:rFonts w:hint="default"/>
                <w:color w:val="FF0000"/>
                <w:vertAlign w:val="baseline"/>
                <w:lang w:val="en-US" w:eastAsia="zh-CN"/>
              </w:rPr>
              <w:t>IB_WR_REG_MR</w:t>
            </w:r>
            <w:r>
              <w:rPr>
                <w:rFonts w:hint="eastAsia"/>
                <w:vertAlign w:val="baseline"/>
                <w:lang w:val="en-US" w:eastAsia="zh-CN"/>
              </w:rPr>
              <w:t>、IB_WR_SEND、ib_post_recv、IB_WR_REG_MR_INTEGRITY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default"/>
                <w:vertAlign w:val="baseline"/>
                <w:lang w:val="en-US" w:eastAsia="zh-CN"/>
              </w:rPr>
            </w:pPr>
          </w:p>
        </w:tc>
        <w:tc>
          <w:tcPr>
            <w:tcW w:w="7153" w:type="dxa"/>
          </w:tcPr>
          <w:p>
            <w:pPr>
              <w:rPr>
                <w:rFonts w:hint="default"/>
                <w:vertAlign w:val="baseline"/>
                <w:lang w:val="en-US" w:eastAsia="zh-CN"/>
              </w:rPr>
            </w:pPr>
          </w:p>
        </w:tc>
      </w:tr>
    </w:tbl>
    <w:p>
      <w:pPr>
        <w:pStyle w:val="3"/>
        <w:bidi w:val="0"/>
        <w:rPr>
          <w:rFonts w:hint="default"/>
          <w:lang w:val="en-US" w:eastAsia="zh-CN"/>
        </w:rPr>
      </w:pPr>
      <w:r>
        <w:rPr>
          <w:rFonts w:hint="default"/>
          <w:lang w:val="en-US" w:eastAsia="zh-CN"/>
        </w:rPr>
        <w:t xml:space="preserve"> IB_WR_REG_MR</w:t>
      </w:r>
    </w:p>
    <w:p>
      <w:pPr>
        <w:rPr>
          <w:rFonts w:hint="default"/>
          <w:lang w:val="en-US" w:eastAsia="zh-CN"/>
        </w:rPr>
      </w:pPr>
      <w:r>
        <w:drawing>
          <wp:inline distT="0" distB="0" distL="114300" distR="114300">
            <wp:extent cx="4413250" cy="4171950"/>
            <wp:effectExtent l="0" t="0" r="6350" b="635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4413250" cy="41719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每个IO queue建立qp</w:t>
      </w:r>
    </w:p>
    <w:p>
      <w:pPr>
        <w:numPr>
          <w:ilvl w:val="0"/>
          <w:numId w:val="10"/>
        </w:numPr>
        <w:ind w:left="425" w:leftChars="0" w:hanging="425" w:firstLineChars="0"/>
        <w:rPr>
          <w:rFonts w:hint="eastAsia"/>
          <w:lang w:val="en-US" w:eastAsia="zh-CN"/>
        </w:rPr>
      </w:pPr>
      <w:r>
        <w:rPr>
          <w:rFonts w:hint="eastAsia"/>
          <w:lang w:val="en-US" w:eastAsia="zh-CN"/>
        </w:rPr>
        <w:t>nvme_rdma_alloc_io_queues</w:t>
      </w:r>
    </w:p>
    <w:p>
      <w:pPr>
        <w:rPr>
          <w:rFonts w:hint="eastAsia"/>
          <w:lang w:val="en-US" w:eastAsia="zh-CN"/>
        </w:rPr>
      </w:pPr>
      <w:r>
        <w:rPr>
          <w:rFonts w:hint="eastAsia"/>
          <w:lang w:val="en-US" w:eastAsia="zh-CN"/>
        </w:rPr>
        <w:t>for (i = 1; i &lt; ctrl-&gt;ctrl.queue_count; i++) {</w:t>
      </w:r>
    </w:p>
    <w:p>
      <w:pPr>
        <w:rPr>
          <w:rFonts w:hint="eastAsia"/>
          <w:lang w:val="en-US" w:eastAsia="zh-CN"/>
        </w:rPr>
      </w:pPr>
      <w:r>
        <w:rPr>
          <w:rFonts w:hint="eastAsia"/>
          <w:lang w:val="en-US" w:eastAsia="zh-CN"/>
        </w:rPr>
        <w:t xml:space="preserve">                ret = nvme_rdma_alloc_queue(ctrl, i,ctrl-&gt;ctrl.sqsize + 1);</w:t>
      </w:r>
    </w:p>
    <w:p>
      <w:pPr>
        <w:numPr>
          <w:ilvl w:val="0"/>
          <w:numId w:val="10"/>
        </w:numPr>
        <w:ind w:left="425" w:leftChars="0" w:hanging="425" w:firstLineChars="0"/>
        <w:rPr>
          <w:rFonts w:hint="eastAsia"/>
          <w:color w:val="FF0000"/>
          <w:lang w:val="en-US" w:eastAsia="zh-CN"/>
        </w:rPr>
      </w:pPr>
      <w:r>
        <w:rPr>
          <w:rFonts w:hint="eastAsia"/>
          <w:color w:val="FF0000"/>
          <w:lang w:val="en-US" w:eastAsia="zh-CN"/>
        </w:rPr>
        <w:t>nvme_rdma_alloc_queue</w:t>
      </w:r>
    </w:p>
    <w:p>
      <w:pPr>
        <w:rPr>
          <w:rFonts w:hint="eastAsia"/>
          <w:lang w:val="en-US" w:eastAsia="zh-CN"/>
        </w:rPr>
      </w:pPr>
      <w:r>
        <w:rPr>
          <w:rFonts w:hint="eastAsia"/>
          <w:lang w:val="en-US" w:eastAsia="zh-CN"/>
        </w:rPr>
        <w:t>queue-&gt;cm_id = rdma_create_id(&amp;init_net, nvme_rdma_cm_handler, queue,</w:t>
      </w:r>
    </w:p>
    <w:p>
      <w:pPr>
        <w:rPr>
          <w:rFonts w:hint="eastAsia"/>
          <w:lang w:val="en-US" w:eastAsia="zh-CN"/>
        </w:rPr>
      </w:pPr>
      <w:r>
        <w:rPr>
          <w:rFonts w:hint="eastAsia"/>
          <w:lang w:val="en-US" w:eastAsia="zh-CN"/>
        </w:rPr>
        <w:t xml:space="preserve">                        RDMA_PS_TCP, IB_QPT_RC);</w:t>
      </w:r>
    </w:p>
    <w:p>
      <w:pPr>
        <w:rPr>
          <w:rFonts w:hint="default"/>
          <w:lang w:val="en-US" w:eastAsia="zh-CN"/>
        </w:rPr>
      </w:pPr>
      <w:r>
        <w:drawing>
          <wp:inline distT="0" distB="0" distL="114300" distR="114300">
            <wp:extent cx="3905250" cy="3867150"/>
            <wp:effectExtent l="0" t="0" r="635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tretch>
                      <a:fillRect/>
                    </a:stretch>
                  </pic:blipFill>
                  <pic:spPr>
                    <a:xfrm>
                      <a:off x="0" y="0"/>
                      <a:ext cx="3905250" cy="38671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Sgl </w:t>
      </w:r>
    </w:p>
    <w:p>
      <w:r>
        <w:drawing>
          <wp:inline distT="0" distB="0" distL="114300" distR="114300">
            <wp:extent cx="5269230" cy="2985135"/>
            <wp:effectExtent l="0" t="0" r="1270" b="120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2"/>
                    <a:stretch>
                      <a:fillRect/>
                    </a:stretch>
                  </pic:blipFill>
                  <pic:spPr>
                    <a:xfrm>
                      <a:off x="0" y="0"/>
                      <a:ext cx="5269230" cy="2985135"/>
                    </a:xfrm>
                    <a:prstGeom prst="rect">
                      <a:avLst/>
                    </a:prstGeom>
                    <a:noFill/>
                    <a:ln>
                      <a:noFill/>
                    </a:ln>
                  </pic:spPr>
                </pic:pic>
              </a:graphicData>
            </a:graphic>
          </wp:inline>
        </w:drawing>
      </w:r>
    </w:p>
    <w:p>
      <w:r>
        <w:rPr>
          <w:rFonts w:ascii="宋体" w:hAnsi="宋体" w:eastAsia="宋体" w:cs="宋体"/>
          <w:sz w:val="24"/>
          <w:szCs w:val="24"/>
        </w:rPr>
        <w:t>The data transfer examples in this section show SGL examples for a Write command where data is transferred via a memory transaction or within the capsule. The SGL may use a key as part of the data transfer depending on the requirements of the NVMe Transport used. The first example shows an 8KB write where all of the data is transferred via memory transactions. In this case, there is one SGL descriptor that is contained within the Submission Queue Entry at CMD.SGL1. The SGL descriptor is</w:t>
      </w:r>
      <w:r>
        <w:rPr>
          <w:rFonts w:ascii="宋体" w:hAnsi="宋体" w:eastAsia="宋体" w:cs="宋体"/>
          <w:color w:val="FF0000"/>
          <w:sz w:val="24"/>
          <w:szCs w:val="24"/>
        </w:rPr>
        <w:t xml:space="preserve"> a Keyed SGL Data</w:t>
      </w:r>
      <w:r>
        <w:rPr>
          <w:rFonts w:ascii="宋体" w:hAnsi="宋体" w:eastAsia="宋体" w:cs="宋体"/>
          <w:sz w:val="24"/>
          <w:szCs w:val="24"/>
        </w:rPr>
        <w:t xml:space="preserve"> Block descriptor. If more SGLs are required to complete the command, the </w:t>
      </w:r>
      <w:bookmarkStart w:id="0" w:name="_GoBack"/>
      <w:r>
        <w:rPr>
          <w:rFonts w:ascii="宋体" w:hAnsi="宋体" w:eastAsia="宋体" w:cs="宋体"/>
          <w:color w:val="FF0000"/>
          <w:sz w:val="24"/>
          <w:szCs w:val="24"/>
        </w:rPr>
        <w:t>additional SGLs are contained</w:t>
      </w:r>
      <w:bookmarkEnd w:id="0"/>
      <w:r>
        <w:rPr>
          <w:rFonts w:ascii="宋体" w:hAnsi="宋体" w:eastAsia="宋体" w:cs="宋体"/>
          <w:sz w:val="24"/>
          <w:szCs w:val="24"/>
        </w:rPr>
        <w:t xml:space="preserve"> in the command capsule.</w:t>
      </w:r>
    </w:p>
    <w:p/>
    <w:p/>
    <w:p>
      <w:pPr>
        <w:rPr>
          <w:rFonts w:hint="eastAsia"/>
          <w:lang w:val="en-US" w:eastAsia="zh-CN"/>
        </w:rPr>
      </w:pPr>
      <w:r>
        <w:drawing>
          <wp:inline distT="0" distB="0" distL="114300" distR="114300">
            <wp:extent cx="5270500" cy="1671320"/>
            <wp:effectExtent l="0" t="0" r="0" b="508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43"/>
                    <a:stretch>
                      <a:fillRect/>
                    </a:stretch>
                  </pic:blipFill>
                  <pic:spPr>
                    <a:xfrm>
                      <a:off x="0" y="0"/>
                      <a:ext cx="5270500" cy="16713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Subtype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6165" cy="2025015"/>
            <wp:effectExtent l="0" t="0" r="635" b="6985"/>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44"/>
                    <a:stretch>
                      <a:fillRect/>
                    </a:stretch>
                  </pic:blipFill>
                  <pic:spPr>
                    <a:xfrm>
                      <a:off x="0" y="0"/>
                      <a:ext cx="4876165" cy="2025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对于NVMe over PCIe来说，这个sub type是保留的，或者说默认值为0。sub type主要服务于NVMe over fabric，举个栗子（蜂蜜栗子 = = ），</w:t>
      </w:r>
      <w:r>
        <w:rPr>
          <w:rFonts w:hint="default" w:ascii="宋体" w:hAnsi="宋体" w:eastAsia="宋体" w:cs="宋体"/>
          <w:color w:val="FF0000"/>
          <w:sz w:val="24"/>
          <w:szCs w:val="24"/>
          <w:lang w:val="en-US" w:eastAsia="zh-CN"/>
        </w:rPr>
        <w:t>以NVMe over RDMA为例，type类型为0时，</w:t>
      </w:r>
      <w:r>
        <w:rPr>
          <w:rFonts w:hint="default" w:ascii="宋体" w:hAnsi="宋体" w:eastAsia="宋体" w:cs="宋体"/>
          <w:sz w:val="24"/>
          <w:szCs w:val="24"/>
          <w:lang w:val="en-US" w:eastAsia="zh-CN"/>
        </w:rPr>
        <w:t>那么sub type必须为1，表示数据就在nvme命令的尾部，偏移为offset，简单来说，就是initiator使用RDMA发送一个send，其数据前64byte是nvme命令，64byte后面是真正的数据。type类型为4时且</w:t>
      </w:r>
      <w:r>
        <w:rPr>
          <w:rFonts w:hint="default" w:ascii="宋体" w:hAnsi="宋体" w:eastAsia="宋体" w:cs="宋体"/>
          <w:color w:val="FF0000"/>
          <w:sz w:val="24"/>
          <w:szCs w:val="24"/>
          <w:lang w:val="en-US" w:eastAsia="zh-CN"/>
        </w:rPr>
        <w:t>sub type为0时，</w:t>
      </w:r>
      <w:r>
        <w:rPr>
          <w:rFonts w:hint="default" w:ascii="宋体" w:hAnsi="宋体" w:eastAsia="宋体" w:cs="宋体"/>
          <w:sz w:val="24"/>
          <w:szCs w:val="24"/>
          <w:lang w:val="en-US" w:eastAsia="zh-CN"/>
        </w:rPr>
        <w:t>表示数据还在远端，地址为addr、长度为len、密钥为key，需要target使用RDMA read把数据读回来。</w:t>
      </w:r>
    </w:p>
    <w:p>
      <w:pPr>
        <w:pStyle w:val="3"/>
        <w:bidi w:val="0"/>
        <w:rPr>
          <w:rFonts w:hint="default"/>
          <w:lang w:val="en-US" w:eastAsia="zh-CN"/>
        </w:rPr>
      </w:pPr>
      <w:r>
        <w:rPr>
          <w:rFonts w:hint="default"/>
          <w:lang w:val="en-US" w:eastAsia="zh-CN"/>
        </w:rPr>
        <w:t>keyed data  block sgl subtype</w:t>
      </w:r>
      <w:r>
        <w:rPr>
          <w:rFonts w:hint="eastAsia"/>
          <w:lang w:val="en-US" w:eastAsia="zh-CN"/>
        </w:rPr>
        <w:t xml:space="preserve"> 0xF</w:t>
      </w:r>
    </w:p>
    <w:p>
      <w:pPr>
        <w:bidi w:val="0"/>
        <w:rPr>
          <w:rFonts w:hint="default"/>
          <w:lang w:val="en-US" w:eastAsia="zh-CN"/>
        </w:rPr>
      </w:pPr>
      <w:r>
        <w:drawing>
          <wp:inline distT="0" distB="0" distL="114300" distR="114300">
            <wp:extent cx="5273675" cy="1324610"/>
            <wp:effectExtent l="0" t="0" r="9525" b="889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5"/>
                    <a:stretch>
                      <a:fillRect/>
                    </a:stretch>
                  </pic:blipFill>
                  <pic:spPr>
                    <a:xfrm>
                      <a:off x="0" y="0"/>
                      <a:ext cx="5273675" cy="132461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71135" cy="1889760"/>
            <wp:effectExtent l="0" t="0" r="1206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5271135" cy="18897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Nvme rdma</w:t>
      </w:r>
    </w:p>
    <w:p>
      <w:pPr>
        <w:bidi w:val="0"/>
      </w:pPr>
      <w:r>
        <w:drawing>
          <wp:inline distT="0" distB="0" distL="114300" distR="114300">
            <wp:extent cx="4467860" cy="704850"/>
            <wp:effectExtent l="0" t="0" r="2540" b="635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16"/>
                    <a:stretch>
                      <a:fillRect/>
                    </a:stretch>
                  </pic:blipFill>
                  <pic:spPr>
                    <a:xfrm>
                      <a:off x="0" y="0"/>
                      <a:ext cx="4467860" cy="704850"/>
                    </a:xfrm>
                    <a:prstGeom prst="rect">
                      <a:avLst/>
                    </a:prstGeom>
                    <a:noFill/>
                    <a:ln w="9525">
                      <a:noFill/>
                    </a:ln>
                  </pic:spPr>
                </pic:pic>
              </a:graphicData>
            </a:graphic>
          </wp:inline>
        </w:drawing>
      </w:r>
    </w:p>
    <w:p>
      <w:pPr>
        <w:bidi w:val="0"/>
        <w:rPr>
          <w:rFonts w:hint="default"/>
        </w:rPr>
      </w:pPr>
      <w:r>
        <w:t> </w:t>
      </w:r>
      <w:r>
        <w:rPr>
          <w:rFonts w:hint="default"/>
        </w:rPr>
        <w:t>nvme.cmd.opc ==2 for NVMe read</w:t>
      </w:r>
    </w:p>
    <w:p>
      <w:pPr>
        <w:bidi w:val="0"/>
        <w:rPr>
          <w:rFonts w:hint="default" w:eastAsiaTheme="minorEastAsia"/>
          <w:lang w:val="en-US" w:eastAsia="zh-CN"/>
        </w:rPr>
      </w:pPr>
      <w:r>
        <w:t> </w:t>
      </w:r>
      <w:r>
        <w:rPr>
          <w:rFonts w:hint="default"/>
        </w:rPr>
        <w:t>nvme.cmd.opc ==</w:t>
      </w:r>
      <w:r>
        <w:rPr>
          <w:rFonts w:hint="eastAsia"/>
          <w:lang w:val="en-US" w:eastAsia="zh-CN"/>
        </w:rPr>
        <w:t>1</w:t>
      </w:r>
      <w:r>
        <w:rPr>
          <w:rFonts w:hint="default"/>
        </w:rPr>
        <w:t xml:space="preserve"> for NVMe </w:t>
      </w:r>
      <w:r>
        <w:rPr>
          <w:rFonts w:hint="eastAsia"/>
          <w:lang w:val="en-US" w:eastAsia="zh-CN"/>
        </w:rPr>
        <w:t>write</w:t>
      </w:r>
    </w:p>
    <w:p>
      <w:pPr>
        <w:bidi w:val="0"/>
        <w:rPr>
          <w:rFonts w:hint="default"/>
        </w:rPr>
      </w:pPr>
    </w:p>
    <w:p>
      <w:pPr>
        <w:bidi w:val="0"/>
      </w:pPr>
    </w:p>
    <w:p>
      <w:pPr>
        <w:bidi w:val="0"/>
        <w:rPr>
          <w:rFonts w:hint="default"/>
          <w:lang w:val="en-US" w:eastAsia="zh-CN"/>
        </w:rPr>
      </w:pPr>
      <w:r>
        <w:drawing>
          <wp:inline distT="0" distB="0" distL="114300" distR="114300">
            <wp:extent cx="9896475" cy="8181975"/>
            <wp:effectExtent l="0" t="0" r="9525" b="9525"/>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18"/>
                    <a:stretch>
                      <a:fillRect/>
                    </a:stretch>
                  </pic:blipFill>
                  <pic:spPr>
                    <a:xfrm>
                      <a:off x="0" y="0"/>
                      <a:ext cx="9896475" cy="818197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read</w:t>
      </w:r>
    </w:p>
    <w:p>
      <w:pPr>
        <w:pStyle w:val="4"/>
        <w:bidi w:val="0"/>
        <w:rPr>
          <w:rFonts w:hint="default"/>
          <w:lang w:val="en-US" w:eastAsia="zh-CN"/>
        </w:rPr>
      </w:pPr>
      <w:r>
        <w:rPr>
          <w:rFonts w:hint="eastAsia"/>
          <w:lang w:val="en-US" w:eastAsia="zh-CN"/>
        </w:rPr>
        <w:t>Host 发送read命令</w:t>
      </w:r>
    </w:p>
    <w:p>
      <w:pPr>
        <w:bidi w:val="0"/>
      </w:pPr>
      <w:r>
        <w:drawing>
          <wp:inline distT="0" distB="0" distL="114300" distR="114300">
            <wp:extent cx="5260975" cy="2181860"/>
            <wp:effectExtent l="0" t="0" r="9525" b="254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5260975" cy="2181860"/>
                    </a:xfrm>
                    <a:prstGeom prst="rect">
                      <a:avLst/>
                    </a:prstGeom>
                    <a:noFill/>
                    <a:ln>
                      <a:noFill/>
                    </a:ln>
                  </pic:spPr>
                </pic:pic>
              </a:graphicData>
            </a:graphic>
          </wp:inline>
        </w:drawing>
      </w:r>
    </w:p>
    <w:p>
      <w:pPr>
        <w:bidi w:val="0"/>
      </w:pPr>
      <w:r>
        <w:drawing>
          <wp:inline distT="0" distB="0" distL="114300" distR="114300">
            <wp:extent cx="5262880" cy="2382520"/>
            <wp:effectExtent l="0" t="0" r="7620" b="508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8"/>
                    <a:stretch>
                      <a:fillRect/>
                    </a:stretch>
                  </pic:blipFill>
                  <pic:spPr>
                    <a:xfrm>
                      <a:off x="0" y="0"/>
                      <a:ext cx="5262880" cy="23825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Host发送SQE</w:t>
      </w:r>
    </w:p>
    <w:p>
      <w:pPr>
        <w:bidi w:val="0"/>
        <w:rPr>
          <w:rFonts w:hint="default"/>
          <w:lang w:val="en-US" w:eastAsia="zh-CN"/>
        </w:rPr>
      </w:pPr>
      <w:r>
        <w:rPr>
          <w:rFonts w:ascii="宋体" w:hAnsi="宋体" w:eastAsia="宋体" w:cs="宋体"/>
          <w:sz w:val="24"/>
          <w:szCs w:val="24"/>
        </w:rPr>
        <w:drawing>
          <wp:inline distT="0" distB="0" distL="114300" distR="114300">
            <wp:extent cx="4603115" cy="2489835"/>
            <wp:effectExtent l="0" t="0" r="6985" b="12065"/>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9"/>
                    <a:stretch>
                      <a:fillRect/>
                    </a:stretch>
                  </pic:blipFill>
                  <pic:spPr>
                    <a:xfrm>
                      <a:off x="0" y="0"/>
                      <a:ext cx="4603115" cy="2489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Target 发送data到host</w:t>
      </w:r>
    </w:p>
    <w:p>
      <w:r>
        <w:drawing>
          <wp:inline distT="0" distB="0" distL="114300" distR="114300">
            <wp:extent cx="5261610" cy="1619250"/>
            <wp:effectExtent l="0" t="0" r="889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0"/>
                    <a:stretch>
                      <a:fillRect/>
                    </a:stretch>
                  </pic:blipFill>
                  <pic:spPr>
                    <a:xfrm>
                      <a:off x="0" y="0"/>
                      <a:ext cx="5261610" cy="161925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Target 发送CQE到host</w:t>
      </w:r>
    </w:p>
    <w:p/>
    <w:p>
      <w:r>
        <w:drawing>
          <wp:inline distT="0" distB="0" distL="114300" distR="114300">
            <wp:extent cx="5269230" cy="1526540"/>
            <wp:effectExtent l="0" t="0" r="127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1"/>
                    <a:stretch>
                      <a:fillRect/>
                    </a:stretch>
                  </pic:blipFill>
                  <pic:spPr>
                    <a:xfrm>
                      <a:off x="0" y="0"/>
                      <a:ext cx="5269230" cy="1526540"/>
                    </a:xfrm>
                    <a:prstGeom prst="rect">
                      <a:avLst/>
                    </a:prstGeom>
                    <a:noFill/>
                    <a:ln>
                      <a:noFill/>
                    </a:ln>
                  </pic:spPr>
                </pic:pic>
              </a:graphicData>
            </a:graphic>
          </wp:inline>
        </w:drawing>
      </w:r>
    </w:p>
    <w:p>
      <w:r>
        <w:drawing>
          <wp:inline distT="0" distB="0" distL="114300" distR="114300">
            <wp:extent cx="5260340" cy="2209800"/>
            <wp:effectExtent l="0" t="0" r="1016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0340" cy="22098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write</w:t>
      </w:r>
    </w:p>
    <w:p>
      <w:r>
        <w:rPr>
          <w:rFonts w:hint="eastAsia"/>
        </w:rPr>
        <w:t>nvme.cmd.opc ==1</w:t>
      </w:r>
    </w:p>
    <w:p/>
    <w:p>
      <w:r>
        <w:drawing>
          <wp:inline distT="0" distB="0" distL="114300" distR="114300">
            <wp:extent cx="5271770" cy="786130"/>
            <wp:effectExtent l="0" t="0" r="11430" b="127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3"/>
                    <a:stretch>
                      <a:fillRect/>
                    </a:stretch>
                  </pic:blipFill>
                  <pic:spPr>
                    <a:xfrm>
                      <a:off x="0" y="0"/>
                      <a:ext cx="5271770" cy="786130"/>
                    </a:xfrm>
                    <a:prstGeom prst="rect">
                      <a:avLst/>
                    </a:prstGeom>
                    <a:noFill/>
                    <a:ln>
                      <a:noFill/>
                    </a:ln>
                  </pic:spPr>
                </pic:pic>
              </a:graphicData>
            </a:graphic>
          </wp:inline>
        </w:drawing>
      </w:r>
    </w:p>
    <w:p/>
    <w:p>
      <w:pPr>
        <w:pStyle w:val="4"/>
        <w:bidi w:val="0"/>
        <w:rPr>
          <w:rFonts w:hint="default" w:eastAsiaTheme="minorEastAsia"/>
          <w:lang w:val="en-US" w:eastAsia="zh-CN"/>
        </w:rPr>
      </w:pPr>
      <w:r>
        <w:rPr>
          <w:rFonts w:hint="eastAsia"/>
          <w:lang w:val="en-US" w:eastAsia="zh-CN"/>
        </w:rPr>
        <w:t>Target 发送read请求1（非nvme write）</w:t>
      </w:r>
    </w:p>
    <w:p>
      <w:r>
        <w:drawing>
          <wp:inline distT="0" distB="0" distL="114300" distR="114300">
            <wp:extent cx="5269865" cy="2428875"/>
            <wp:effectExtent l="0" t="0" r="635" b="952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4"/>
                    <a:stretch>
                      <a:fillRect/>
                    </a:stretch>
                  </pic:blipFill>
                  <pic:spPr>
                    <a:xfrm>
                      <a:off x="0" y="0"/>
                      <a:ext cx="5269865" cy="2428875"/>
                    </a:xfrm>
                    <a:prstGeom prst="rect">
                      <a:avLst/>
                    </a:prstGeom>
                    <a:noFill/>
                    <a:ln>
                      <a:noFill/>
                    </a:ln>
                  </pic:spPr>
                </pic:pic>
              </a:graphicData>
            </a:graphic>
          </wp:inline>
        </w:drawing>
      </w:r>
    </w:p>
    <w:p>
      <w:pPr>
        <w:rPr>
          <w:rFonts w:hint="eastAsia"/>
          <w:lang w:val="en-US" w:eastAsia="zh-CN"/>
        </w:rPr>
      </w:pPr>
      <w:r>
        <w:rPr>
          <w:rFonts w:hint="eastAsia"/>
          <w:lang w:val="en-US" w:eastAsia="zh-CN"/>
        </w:rPr>
        <w:t>Virtual Address: 0xffff88003bf7d000</w:t>
      </w:r>
    </w:p>
    <w:p>
      <w:pPr>
        <w:pStyle w:val="4"/>
        <w:bidi w:val="0"/>
        <w:rPr>
          <w:rFonts w:hint="eastAsia"/>
          <w:lang w:val="en-US" w:eastAsia="zh-CN"/>
        </w:rPr>
      </w:pPr>
      <w:r>
        <w:rPr>
          <w:rFonts w:hint="eastAsia"/>
          <w:lang w:val="en-US" w:eastAsia="zh-CN"/>
        </w:rPr>
        <w:t>Host 发送write请求2（nvme write）</w:t>
      </w:r>
    </w:p>
    <w:p>
      <w:pPr>
        <w:rPr>
          <w:rFonts w:hint="default"/>
          <w:lang w:val="en-US" w:eastAsia="zh-CN"/>
        </w:rPr>
      </w:pPr>
      <w:r>
        <w:rPr>
          <w:rFonts w:hint="default"/>
          <w:lang w:val="en-US" w:eastAsia="zh-CN"/>
        </w:rPr>
        <w:t>Address: 0xffff88003bf5d000</w:t>
      </w:r>
    </w:p>
    <w:p>
      <w:pPr>
        <w:rPr>
          <w:rFonts w:hint="eastAsia"/>
          <w:lang w:val="en-US" w:eastAsia="zh-CN"/>
        </w:rPr>
      </w:pPr>
      <w:r>
        <w:drawing>
          <wp:inline distT="0" distB="0" distL="114300" distR="114300">
            <wp:extent cx="5271135" cy="1995805"/>
            <wp:effectExtent l="0" t="0" r="12065" b="1079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5"/>
                    <a:stretch>
                      <a:fillRect/>
                    </a:stretch>
                  </pic:blipFill>
                  <pic:spPr>
                    <a:xfrm>
                      <a:off x="0" y="0"/>
                      <a:ext cx="5271135" cy="1995805"/>
                    </a:xfrm>
                    <a:prstGeom prst="rect">
                      <a:avLst/>
                    </a:prstGeom>
                    <a:noFill/>
                    <a:ln>
                      <a:noFill/>
                    </a:ln>
                  </pic:spPr>
                </pic:pic>
              </a:graphicData>
            </a:graphic>
          </wp:inline>
        </w:drawing>
      </w:r>
    </w:p>
    <w:p>
      <w:pPr>
        <w:pStyle w:val="5"/>
        <w:numPr>
          <w:ilvl w:val="3"/>
          <w:numId w:val="0"/>
        </w:numPr>
        <w:bidi w:val="0"/>
        <w:ind w:leftChars="0"/>
        <w:rPr>
          <w:rFonts w:hint="default"/>
          <w:lang w:val="en-US" w:eastAsia="zh-CN"/>
        </w:rPr>
      </w:pPr>
      <w:r>
        <w:rPr>
          <w:rFonts w:hint="eastAsia"/>
          <w:lang w:val="en-US" w:eastAsia="zh-CN"/>
        </w:rPr>
        <w:t xml:space="preserve">Target 发送read请求2 </w:t>
      </w:r>
    </w:p>
    <w:p>
      <w:pPr>
        <w:rPr>
          <w:rFonts w:hint="eastAsia"/>
          <w:lang w:val="en-US" w:eastAsia="zh-CN"/>
        </w:rPr>
      </w:pPr>
    </w:p>
    <w:p>
      <w:r>
        <w:drawing>
          <wp:inline distT="0" distB="0" distL="114300" distR="114300">
            <wp:extent cx="5269865" cy="2092325"/>
            <wp:effectExtent l="0" t="0" r="635" b="317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6"/>
                    <a:stretch>
                      <a:fillRect/>
                    </a:stretch>
                  </pic:blipFill>
                  <pic:spPr>
                    <a:xfrm>
                      <a:off x="0" y="0"/>
                      <a:ext cx="5269865" cy="2092325"/>
                    </a:xfrm>
                    <a:prstGeom prst="rect">
                      <a:avLst/>
                    </a:prstGeom>
                    <a:noFill/>
                    <a:ln>
                      <a:noFill/>
                    </a:ln>
                  </pic:spPr>
                </pic:pic>
              </a:graphicData>
            </a:graphic>
          </wp:inline>
        </w:drawing>
      </w:r>
    </w:p>
    <w:p>
      <w:pPr>
        <w:rPr>
          <w:rFonts w:hint="default"/>
          <w:lang w:val="en-US" w:eastAsia="zh-CN"/>
        </w:rPr>
      </w:pPr>
      <w:r>
        <w:rPr>
          <w:rFonts w:hint="eastAsia"/>
          <w:lang w:val="en-US" w:eastAsia="zh-CN"/>
        </w:rPr>
        <w:t>Virtual Address: 0xffff88003bf5d000是host发送的sgl中的</w:t>
      </w:r>
      <w:r>
        <w:rPr>
          <w:rFonts w:hint="default"/>
          <w:lang w:val="en-US" w:eastAsia="zh-CN"/>
        </w:rPr>
        <w:t>Address: 0xffff88003bf5d000</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References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5"/>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tcPr>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tc>
        <w:tc>
          <w:tcPr>
            <w:tcW w:w="7667" w:type="dxa"/>
          </w:tcPr>
          <w:p>
            <w:pPr>
              <w:keepNext w:val="0"/>
              <w:keepLines w:val="0"/>
              <w:pageBreakBefore w:val="0"/>
              <w:widowControl w:val="0"/>
              <w:kinsoku/>
              <w:wordWrap/>
              <w:overflowPunct/>
              <w:topLinePunct w:val="0"/>
              <w:autoSpaceDE/>
              <w:autoSpaceDN/>
              <w:bidi w:val="0"/>
              <w:adjustRightInd/>
              <w:snapToGrid/>
              <w:spacing w:line="400" w:lineRule="exact"/>
              <w:textAlignment w:val="auto"/>
            </w:pPr>
            <w:r>
              <w:rPr>
                <w:rFonts w:hint="default"/>
              </w:rPr>
              <w:t>Efficient Crash Consistency for NVMe over PCIe and RDMA</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"https://dl.acm.org/doi/fullHtml/10.1145/3568428#fig2" </w:instrText>
            </w:r>
            <w:r>
              <w:rPr>
                <w:rFonts w:hint="default"/>
                <w:lang w:val="en-US" w:eastAsia="zh-CN"/>
              </w:rPr>
              <w:fldChar w:fldCharType="separate"/>
            </w:r>
            <w:r>
              <w:rPr>
                <w:rStyle w:val="16"/>
                <w:rFonts w:hint="default"/>
                <w:lang w:val="en-US" w:eastAsia="zh-CN"/>
              </w:rPr>
              <w:t>https://dl.acm.org/doi/fullHtml/10.1145/3568428#fig2</w:t>
            </w:r>
            <w:r>
              <w:rPr>
                <w:rFonts w:hint="defaul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tcPr>
          <w:p>
            <w:pPr>
              <w:rPr>
                <w:rFonts w:hint="default"/>
                <w:vertAlign w:val="baseline"/>
                <w:lang w:val="en-US" w:eastAsia="zh-CN"/>
              </w:rPr>
            </w:pPr>
          </w:p>
        </w:tc>
        <w:tc>
          <w:tcPr>
            <w:tcW w:w="766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tcPr>
          <w:p>
            <w:pPr>
              <w:rPr>
                <w:rFonts w:hint="default"/>
                <w:vertAlign w:val="baseline"/>
                <w:lang w:val="en-US" w:eastAsia="zh-CN"/>
              </w:rPr>
            </w:pPr>
          </w:p>
        </w:tc>
        <w:tc>
          <w:tcPr>
            <w:tcW w:w="7667" w:type="dxa"/>
          </w:tcPr>
          <w:p>
            <w:pPr>
              <w:rPr>
                <w:rFonts w:hint="default"/>
                <w:vertAlign w:val="baseline"/>
                <w:lang w:val="en-US" w:eastAsia="zh-CN"/>
              </w:rPr>
            </w:pP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E7FB7"/>
    <w:multiLevelType w:val="singleLevel"/>
    <w:tmpl w:val="910E7FB7"/>
    <w:lvl w:ilvl="0" w:tentative="0">
      <w:start w:val="1"/>
      <w:numFmt w:val="decimal"/>
      <w:lvlText w:val="(%1)"/>
      <w:lvlJc w:val="left"/>
      <w:pPr>
        <w:ind w:left="425" w:hanging="425"/>
      </w:pPr>
      <w:rPr>
        <w:rFonts w:hint="default"/>
      </w:rPr>
    </w:lvl>
  </w:abstractNum>
  <w:abstractNum w:abstractNumId="1">
    <w:nsid w:val="AEF09C16"/>
    <w:multiLevelType w:val="singleLevel"/>
    <w:tmpl w:val="AEF09C16"/>
    <w:lvl w:ilvl="0" w:tentative="0">
      <w:start w:val="1"/>
      <w:numFmt w:val="bullet"/>
      <w:lvlText w:val=""/>
      <w:lvlJc w:val="left"/>
      <w:pPr>
        <w:ind w:left="420" w:hanging="420"/>
      </w:pPr>
      <w:rPr>
        <w:rFonts w:hint="default" w:ascii="Wingdings" w:hAnsi="Wingdings"/>
      </w:rPr>
    </w:lvl>
  </w:abstractNum>
  <w:abstractNum w:abstractNumId="2">
    <w:nsid w:val="FE1D237F"/>
    <w:multiLevelType w:val="multilevel"/>
    <w:tmpl w:val="FE1D237F"/>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pStyle w:val="5"/>
      <w:lvlText w:val="%1.%2.%3.%4."/>
      <w:lvlJc w:val="left"/>
      <w:pPr>
        <w:ind w:left="864" w:hanging="864"/>
      </w:pPr>
      <w:rPr>
        <w:rFonts w:hint="default" w:ascii="宋体" w:hAnsi="宋体" w:eastAsia="宋体" w:cs="宋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23761A6C"/>
    <w:multiLevelType w:val="singleLevel"/>
    <w:tmpl w:val="23761A6C"/>
    <w:lvl w:ilvl="0" w:tentative="0">
      <w:start w:val="1"/>
      <w:numFmt w:val="bullet"/>
      <w:lvlText w:val=""/>
      <w:lvlJc w:val="left"/>
      <w:pPr>
        <w:ind w:left="420" w:hanging="420"/>
      </w:pPr>
      <w:rPr>
        <w:rFonts w:hint="default" w:ascii="Wingdings" w:hAnsi="Wingdings"/>
      </w:rPr>
    </w:lvl>
  </w:abstractNum>
  <w:abstractNum w:abstractNumId="4">
    <w:nsid w:val="277BE500"/>
    <w:multiLevelType w:val="singleLevel"/>
    <w:tmpl w:val="277BE500"/>
    <w:lvl w:ilvl="0" w:tentative="0">
      <w:start w:val="1"/>
      <w:numFmt w:val="decimal"/>
      <w:lvlText w:val="(%1)"/>
      <w:lvlJc w:val="left"/>
      <w:pPr>
        <w:ind w:left="425" w:hanging="425"/>
      </w:pPr>
      <w:rPr>
        <w:rFonts w:hint="default"/>
      </w:rPr>
    </w:lvl>
  </w:abstractNum>
  <w:abstractNum w:abstractNumId="5">
    <w:nsid w:val="3DD2D2F3"/>
    <w:multiLevelType w:val="singleLevel"/>
    <w:tmpl w:val="3DD2D2F3"/>
    <w:lvl w:ilvl="0" w:tentative="0">
      <w:start w:val="1"/>
      <w:numFmt w:val="decimal"/>
      <w:lvlText w:val="%1."/>
      <w:lvlJc w:val="left"/>
      <w:pPr>
        <w:ind w:left="425" w:hanging="425"/>
      </w:pPr>
      <w:rPr>
        <w:rFonts w:hint="default"/>
      </w:rPr>
    </w:lvl>
  </w:abstractNum>
  <w:abstractNum w:abstractNumId="6">
    <w:nsid w:val="4D59CEA9"/>
    <w:multiLevelType w:val="singleLevel"/>
    <w:tmpl w:val="4D59CEA9"/>
    <w:lvl w:ilvl="0" w:tentative="0">
      <w:start w:val="1"/>
      <w:numFmt w:val="bullet"/>
      <w:lvlText w:val=""/>
      <w:lvlJc w:val="left"/>
      <w:pPr>
        <w:ind w:left="420" w:hanging="420"/>
      </w:pPr>
      <w:rPr>
        <w:rFonts w:hint="default" w:ascii="Wingdings" w:hAnsi="Wingdings"/>
      </w:rPr>
    </w:lvl>
  </w:abstractNum>
  <w:abstractNum w:abstractNumId="7">
    <w:nsid w:val="4E3E6551"/>
    <w:multiLevelType w:val="singleLevel"/>
    <w:tmpl w:val="4E3E6551"/>
    <w:lvl w:ilvl="0" w:tentative="0">
      <w:start w:val="1"/>
      <w:numFmt w:val="decimal"/>
      <w:lvlText w:val="%1."/>
      <w:lvlJc w:val="left"/>
      <w:pPr>
        <w:ind w:left="425" w:hanging="425"/>
      </w:pPr>
      <w:rPr>
        <w:rFonts w:hint="default"/>
      </w:rPr>
    </w:lvl>
  </w:abstractNum>
  <w:abstractNum w:abstractNumId="8">
    <w:nsid w:val="62B2EF77"/>
    <w:multiLevelType w:val="singleLevel"/>
    <w:tmpl w:val="62B2EF77"/>
    <w:lvl w:ilvl="0" w:tentative="0">
      <w:start w:val="1"/>
      <w:numFmt w:val="decimal"/>
      <w:lvlText w:val="(%1)"/>
      <w:lvlJc w:val="left"/>
      <w:pPr>
        <w:ind w:left="425" w:hanging="425"/>
      </w:pPr>
      <w:rPr>
        <w:rFonts w:hint="default"/>
      </w:rPr>
    </w:lvl>
  </w:abstractNum>
  <w:abstractNum w:abstractNumId="9">
    <w:nsid w:val="62BAF2E5"/>
    <w:multiLevelType w:val="singleLevel"/>
    <w:tmpl w:val="62BAF2E5"/>
    <w:lvl w:ilvl="0" w:tentative="0">
      <w:start w:val="1"/>
      <w:numFmt w:val="bullet"/>
      <w:lvlText w:val=""/>
      <w:lvlJc w:val="left"/>
      <w:pPr>
        <w:ind w:left="420" w:hanging="420"/>
      </w:pPr>
      <w:rPr>
        <w:rFonts w:hint="default" w:ascii="Wingdings" w:hAnsi="Wingdings"/>
      </w:rPr>
    </w:lvl>
  </w:abstractNum>
  <w:num w:numId="1">
    <w:abstractNumId w:val="2"/>
  </w:num>
  <w:num w:numId="2">
    <w:abstractNumId w:val="0"/>
  </w:num>
  <w:num w:numId="3">
    <w:abstractNumId w:val="6"/>
  </w:num>
  <w:num w:numId="4">
    <w:abstractNumId w:val="7"/>
  </w:num>
  <w:num w:numId="5">
    <w:abstractNumId w:val="5"/>
  </w:num>
  <w:num w:numId="6">
    <w:abstractNumId w:val="1"/>
  </w:num>
  <w:num w:numId="7">
    <w:abstractNumId w:val="3"/>
  </w:num>
  <w:num w:numId="8">
    <w:abstractNumId w:val="9"/>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RmMWI1MGNiNjFmNmYyNGQ5MDRlZGM5ZDcyMjlkNGUifQ=="/>
  </w:docVars>
  <w:rsids>
    <w:rsidRoot w:val="00000000"/>
    <w:rsid w:val="00031AAC"/>
    <w:rsid w:val="00C621A8"/>
    <w:rsid w:val="018B3E69"/>
    <w:rsid w:val="01B34E22"/>
    <w:rsid w:val="01FA47FF"/>
    <w:rsid w:val="035B3849"/>
    <w:rsid w:val="03B32B82"/>
    <w:rsid w:val="04115E30"/>
    <w:rsid w:val="04910D1F"/>
    <w:rsid w:val="04B14F1D"/>
    <w:rsid w:val="060A6FDB"/>
    <w:rsid w:val="061B4D44"/>
    <w:rsid w:val="065416AF"/>
    <w:rsid w:val="071C7EC3"/>
    <w:rsid w:val="08160459"/>
    <w:rsid w:val="08522FA7"/>
    <w:rsid w:val="087C3598"/>
    <w:rsid w:val="08832E35"/>
    <w:rsid w:val="08FA1588"/>
    <w:rsid w:val="098350DA"/>
    <w:rsid w:val="09DE4A06"/>
    <w:rsid w:val="09E7549D"/>
    <w:rsid w:val="0ADA51CD"/>
    <w:rsid w:val="0B1E771D"/>
    <w:rsid w:val="0BC1638D"/>
    <w:rsid w:val="0CF602B9"/>
    <w:rsid w:val="0D222E5C"/>
    <w:rsid w:val="0EFA4090"/>
    <w:rsid w:val="103510F8"/>
    <w:rsid w:val="10352EA6"/>
    <w:rsid w:val="11B147AE"/>
    <w:rsid w:val="12CD1ABC"/>
    <w:rsid w:val="139B5716"/>
    <w:rsid w:val="14522278"/>
    <w:rsid w:val="14712C1D"/>
    <w:rsid w:val="15EB4733"/>
    <w:rsid w:val="16781D3E"/>
    <w:rsid w:val="16815A84"/>
    <w:rsid w:val="16D74CB7"/>
    <w:rsid w:val="17800EAB"/>
    <w:rsid w:val="192B2A61"/>
    <w:rsid w:val="193F65E4"/>
    <w:rsid w:val="1A6E148E"/>
    <w:rsid w:val="1ACB4B33"/>
    <w:rsid w:val="1B222054"/>
    <w:rsid w:val="1B493319"/>
    <w:rsid w:val="1BAA4748"/>
    <w:rsid w:val="1C4D42C2"/>
    <w:rsid w:val="1C6911B5"/>
    <w:rsid w:val="1CBB73DB"/>
    <w:rsid w:val="1CFD4D4B"/>
    <w:rsid w:val="1D187DD7"/>
    <w:rsid w:val="1D2B7027"/>
    <w:rsid w:val="1DD472AD"/>
    <w:rsid w:val="1E2956D5"/>
    <w:rsid w:val="1E796654"/>
    <w:rsid w:val="1EDF0BAD"/>
    <w:rsid w:val="1F364345"/>
    <w:rsid w:val="1F3D58D3"/>
    <w:rsid w:val="1F9C6A9E"/>
    <w:rsid w:val="2020147D"/>
    <w:rsid w:val="20717F2A"/>
    <w:rsid w:val="217C6B87"/>
    <w:rsid w:val="21E527A4"/>
    <w:rsid w:val="22BF2D9C"/>
    <w:rsid w:val="24D9009A"/>
    <w:rsid w:val="251E1D03"/>
    <w:rsid w:val="26865DB2"/>
    <w:rsid w:val="26C03072"/>
    <w:rsid w:val="2737287E"/>
    <w:rsid w:val="276C4FA7"/>
    <w:rsid w:val="287A7186"/>
    <w:rsid w:val="289B3D96"/>
    <w:rsid w:val="28E53263"/>
    <w:rsid w:val="29223178"/>
    <w:rsid w:val="29313E2D"/>
    <w:rsid w:val="2B0C105C"/>
    <w:rsid w:val="2B5D3585"/>
    <w:rsid w:val="2BBE279A"/>
    <w:rsid w:val="2BC76AD8"/>
    <w:rsid w:val="2CF00429"/>
    <w:rsid w:val="2D0B5263"/>
    <w:rsid w:val="2D960FD0"/>
    <w:rsid w:val="2DB476A8"/>
    <w:rsid w:val="2DC06E51"/>
    <w:rsid w:val="2DE27D71"/>
    <w:rsid w:val="2F25281F"/>
    <w:rsid w:val="30394E07"/>
    <w:rsid w:val="30B73D01"/>
    <w:rsid w:val="30D51E0F"/>
    <w:rsid w:val="31010E56"/>
    <w:rsid w:val="312108F0"/>
    <w:rsid w:val="31DF7C25"/>
    <w:rsid w:val="31E143EC"/>
    <w:rsid w:val="33A87367"/>
    <w:rsid w:val="33AF7055"/>
    <w:rsid w:val="34E6283D"/>
    <w:rsid w:val="3663459E"/>
    <w:rsid w:val="38367D35"/>
    <w:rsid w:val="388105E4"/>
    <w:rsid w:val="39673821"/>
    <w:rsid w:val="3AA7333A"/>
    <w:rsid w:val="3B444CC5"/>
    <w:rsid w:val="3B895CD0"/>
    <w:rsid w:val="3BC767F9"/>
    <w:rsid w:val="3BD80A06"/>
    <w:rsid w:val="3D475E43"/>
    <w:rsid w:val="3DA52B6A"/>
    <w:rsid w:val="3E8F7F45"/>
    <w:rsid w:val="3EEB27FE"/>
    <w:rsid w:val="3F7942AE"/>
    <w:rsid w:val="404F7248"/>
    <w:rsid w:val="418A09F4"/>
    <w:rsid w:val="41E55808"/>
    <w:rsid w:val="42206C63"/>
    <w:rsid w:val="42E21A2A"/>
    <w:rsid w:val="44A0228B"/>
    <w:rsid w:val="44CD5826"/>
    <w:rsid w:val="45A57BAB"/>
    <w:rsid w:val="45F4643C"/>
    <w:rsid w:val="48041FD8"/>
    <w:rsid w:val="489906A4"/>
    <w:rsid w:val="49C425C9"/>
    <w:rsid w:val="4A2512BA"/>
    <w:rsid w:val="4ACF0D47"/>
    <w:rsid w:val="4B587131"/>
    <w:rsid w:val="4B67713D"/>
    <w:rsid w:val="4B6E6C91"/>
    <w:rsid w:val="4B7E5126"/>
    <w:rsid w:val="4B8D5A0E"/>
    <w:rsid w:val="4BDF24ED"/>
    <w:rsid w:val="4C195890"/>
    <w:rsid w:val="4C1E2465"/>
    <w:rsid w:val="4CA30BBC"/>
    <w:rsid w:val="4CB608EF"/>
    <w:rsid w:val="4DE35714"/>
    <w:rsid w:val="4E0D2791"/>
    <w:rsid w:val="4EB42C0C"/>
    <w:rsid w:val="4F493C9D"/>
    <w:rsid w:val="50C35389"/>
    <w:rsid w:val="51BF1FF4"/>
    <w:rsid w:val="522F45CA"/>
    <w:rsid w:val="52CD2F78"/>
    <w:rsid w:val="52E10DFA"/>
    <w:rsid w:val="52EA7E7B"/>
    <w:rsid w:val="53065A01"/>
    <w:rsid w:val="545D0467"/>
    <w:rsid w:val="555B2034"/>
    <w:rsid w:val="563163EF"/>
    <w:rsid w:val="566C57FE"/>
    <w:rsid w:val="576D624C"/>
    <w:rsid w:val="58BE1257"/>
    <w:rsid w:val="59731CFB"/>
    <w:rsid w:val="59EE68FC"/>
    <w:rsid w:val="5A9A1850"/>
    <w:rsid w:val="5AF96577"/>
    <w:rsid w:val="5BA56B35"/>
    <w:rsid w:val="5BED44FE"/>
    <w:rsid w:val="5C49708A"/>
    <w:rsid w:val="5D526412"/>
    <w:rsid w:val="5E047C68"/>
    <w:rsid w:val="5F812FDF"/>
    <w:rsid w:val="5FA016B7"/>
    <w:rsid w:val="5FDC5E7E"/>
    <w:rsid w:val="61270AE2"/>
    <w:rsid w:val="61686204"/>
    <w:rsid w:val="61690053"/>
    <w:rsid w:val="61AE5BE1"/>
    <w:rsid w:val="62D16D6C"/>
    <w:rsid w:val="63A8121D"/>
    <w:rsid w:val="647E414F"/>
    <w:rsid w:val="655E22C7"/>
    <w:rsid w:val="665533E3"/>
    <w:rsid w:val="66F85CBE"/>
    <w:rsid w:val="67136C12"/>
    <w:rsid w:val="67363C15"/>
    <w:rsid w:val="675A1C36"/>
    <w:rsid w:val="67825B46"/>
    <w:rsid w:val="68A51AEC"/>
    <w:rsid w:val="692E4CC6"/>
    <w:rsid w:val="697E18FF"/>
    <w:rsid w:val="69D37EA5"/>
    <w:rsid w:val="69F10D61"/>
    <w:rsid w:val="6A5C61DA"/>
    <w:rsid w:val="6A955B90"/>
    <w:rsid w:val="6B5D66AE"/>
    <w:rsid w:val="6C9205D9"/>
    <w:rsid w:val="6D0668D1"/>
    <w:rsid w:val="6D26034E"/>
    <w:rsid w:val="6DCF21B6"/>
    <w:rsid w:val="70447E3C"/>
    <w:rsid w:val="70BA00FF"/>
    <w:rsid w:val="70CD59C6"/>
    <w:rsid w:val="70E96DA6"/>
    <w:rsid w:val="71C254BD"/>
    <w:rsid w:val="72430E5E"/>
    <w:rsid w:val="72DB610A"/>
    <w:rsid w:val="72E94CCB"/>
    <w:rsid w:val="73802CE6"/>
    <w:rsid w:val="739C3AEB"/>
    <w:rsid w:val="749F7D37"/>
    <w:rsid w:val="75256005"/>
    <w:rsid w:val="759929D8"/>
    <w:rsid w:val="773504DF"/>
    <w:rsid w:val="78B43685"/>
    <w:rsid w:val="79D17C61"/>
    <w:rsid w:val="7AF95CC7"/>
    <w:rsid w:val="7B914152"/>
    <w:rsid w:val="7BC167E5"/>
    <w:rsid w:val="7BDA3403"/>
    <w:rsid w:val="7E77762F"/>
    <w:rsid w:val="7ED22106"/>
    <w:rsid w:val="7EE23C77"/>
    <w:rsid w:val="7F427C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8"/>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customStyle="1" w:styleId="17">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18">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2875</Words>
  <Characters>6334</Characters>
  <Lines>0</Lines>
  <Paragraphs>0</Paragraphs>
  <TotalTime>113</TotalTime>
  <ScaleCrop>false</ScaleCrop>
  <LinksUpToDate>false</LinksUpToDate>
  <CharactersWithSpaces>6904</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2023-02-10T02:17:00Z</dcterms:created>
  <dc:creator>86135</dc:creator>
  <cp:lastModifiedBy>梁俊</cp:lastModifiedBy>
  <dcterms:modified xsi:type="dcterms:W3CDTF">2023-10-08T11:36:09Z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D35D38FB91EE41C59EF1F7444CAEE9B0</vt:lpwstr>
  </property>
</Properties>
</file>